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5029C8" w14:textId="77777777" w:rsidR="009C7CC6" w:rsidRPr="009C7CC6" w:rsidRDefault="009C7CC6" w:rsidP="009C7CC6">
      <w:pPr>
        <w:jc w:val="center"/>
        <w:rPr>
          <w:rFonts w:asciiTheme="minorHAnsi" w:hAnsiTheme="minorHAnsi" w:cstheme="minorHAnsi"/>
          <w:b/>
          <w:bCs/>
          <w:color w:val="0000FF"/>
          <w:sz w:val="32"/>
          <w:szCs w:val="32"/>
          <w:u w:val="single"/>
        </w:rPr>
      </w:pPr>
      <w:r w:rsidRPr="009C7CC6">
        <w:rPr>
          <w:rFonts w:asciiTheme="minorHAnsi" w:hAnsiTheme="minorHAnsi" w:cstheme="minorHAnsi"/>
          <w:b/>
          <w:bCs/>
          <w:color w:val="0000FF"/>
          <w:sz w:val="32"/>
          <w:szCs w:val="32"/>
          <w:u w:val="single"/>
        </w:rPr>
        <w:t xml:space="preserve">APLICACIONES DE LA CITOMETRÍA DE FLUJO </w:t>
      </w:r>
    </w:p>
    <w:p w14:paraId="605FA4E9" w14:textId="77777777" w:rsidR="009C7CC6" w:rsidRPr="009C7CC6" w:rsidRDefault="009C7CC6" w:rsidP="009C7CC6">
      <w:pPr>
        <w:jc w:val="center"/>
        <w:rPr>
          <w:rFonts w:asciiTheme="minorHAnsi" w:hAnsiTheme="minorHAnsi" w:cstheme="minorHAnsi"/>
          <w:b/>
          <w:bCs/>
          <w:color w:val="0000FF"/>
          <w:sz w:val="32"/>
          <w:szCs w:val="32"/>
          <w:u w:val="single"/>
        </w:rPr>
      </w:pPr>
      <w:r w:rsidRPr="009C7CC6">
        <w:rPr>
          <w:rFonts w:asciiTheme="minorHAnsi" w:hAnsiTheme="minorHAnsi" w:cstheme="minorHAnsi"/>
          <w:b/>
          <w:bCs/>
          <w:color w:val="0000FF"/>
          <w:sz w:val="32"/>
          <w:szCs w:val="32"/>
          <w:u w:val="single"/>
        </w:rPr>
        <w:t>EN LA PRÁCTICA CLÍNICA</w:t>
      </w:r>
    </w:p>
    <w:p w14:paraId="504674E1" w14:textId="77777777" w:rsidR="009C7CC6" w:rsidRPr="009C7CC6" w:rsidRDefault="009C7CC6" w:rsidP="009C7CC6">
      <w:pPr>
        <w:rPr>
          <w:rFonts w:asciiTheme="minorHAnsi" w:hAnsiTheme="minorHAnsi" w:cstheme="minorHAnsi"/>
          <w:b/>
          <w:bCs/>
          <w:i/>
          <w:color w:val="0000FF"/>
          <w:sz w:val="32"/>
          <w:szCs w:val="32"/>
        </w:rPr>
      </w:pPr>
      <w:r w:rsidRPr="009C7CC6">
        <w:rPr>
          <w:rFonts w:asciiTheme="minorHAnsi" w:hAnsiTheme="minorHAnsi" w:cstheme="minorHAnsi"/>
          <w:b/>
          <w:bCs/>
          <w:i/>
          <w:color w:val="0000FF"/>
          <w:sz w:val="32"/>
          <w:szCs w:val="32"/>
        </w:rPr>
        <w:t> </w:t>
      </w:r>
    </w:p>
    <w:p w14:paraId="39FECDB4" w14:textId="77777777" w:rsidR="009C7CC6" w:rsidRPr="009C7CC6" w:rsidRDefault="009C7CC6" w:rsidP="009C7CC6">
      <w:pPr>
        <w:pStyle w:val="BodyText"/>
        <w:spacing w:after="0"/>
        <w:jc w:val="center"/>
        <w:rPr>
          <w:rFonts w:asciiTheme="minorHAnsi" w:hAnsiTheme="minorHAnsi" w:cstheme="minorHAnsi"/>
          <w:b/>
          <w:bCs/>
          <w:color w:val="0000FF"/>
        </w:rPr>
      </w:pPr>
      <w:r w:rsidRPr="009C7CC6">
        <w:rPr>
          <w:rFonts w:asciiTheme="minorHAnsi" w:hAnsiTheme="minorHAnsi" w:cstheme="minorHAnsi"/>
          <w:b/>
          <w:bCs/>
          <w:color w:val="0000FF"/>
        </w:rPr>
        <w:t>CURSO POR CONVENIO: ABA- GRUPO RIOPLATENSE DE CITOMETRÍA DE FLUJO</w:t>
      </w:r>
    </w:p>
    <w:p w14:paraId="0443884A" w14:textId="77777777" w:rsidR="005D2386" w:rsidRPr="0040660E" w:rsidRDefault="005D2386">
      <w:pPr>
        <w:pStyle w:val="Heading5"/>
        <w:rPr>
          <w:rFonts w:asciiTheme="minorHAnsi" w:hAnsiTheme="minorHAnsi" w:cstheme="minorHAnsi"/>
          <w:color w:val="0000FF"/>
          <w:sz w:val="32"/>
          <w:szCs w:val="32"/>
        </w:rPr>
      </w:pPr>
    </w:p>
    <w:p w14:paraId="2DD01F07" w14:textId="23FF3B87" w:rsidR="005D2386" w:rsidRPr="0040660E" w:rsidRDefault="00417B01">
      <w:pPr>
        <w:pStyle w:val="Heading5"/>
        <w:rPr>
          <w:rFonts w:asciiTheme="minorHAnsi" w:hAnsiTheme="minorHAnsi" w:cstheme="minorHAnsi"/>
          <w:color w:val="FF0000"/>
          <w:sz w:val="32"/>
          <w:szCs w:val="32"/>
          <w:u w:val="single"/>
        </w:rPr>
      </w:pPr>
      <w:r w:rsidRPr="0040660E">
        <w:rPr>
          <w:rFonts w:asciiTheme="minorHAnsi" w:hAnsiTheme="minorHAnsi" w:cstheme="minorHAnsi"/>
          <w:color w:val="FF0000"/>
          <w:sz w:val="32"/>
          <w:szCs w:val="32"/>
        </w:rPr>
        <w:t xml:space="preserve">Comienza </w:t>
      </w:r>
      <w:r w:rsidR="0040660E" w:rsidRPr="0040660E">
        <w:rPr>
          <w:rFonts w:asciiTheme="minorHAnsi" w:hAnsiTheme="minorHAnsi" w:cstheme="minorHAnsi"/>
          <w:color w:val="FF0000"/>
          <w:sz w:val="32"/>
          <w:szCs w:val="32"/>
        </w:rPr>
        <w:t>0</w:t>
      </w:r>
      <w:r w:rsidR="00F65CD4">
        <w:rPr>
          <w:rFonts w:asciiTheme="minorHAnsi" w:hAnsiTheme="minorHAnsi" w:cstheme="minorHAnsi"/>
          <w:color w:val="FF0000"/>
          <w:sz w:val="32"/>
          <w:szCs w:val="32"/>
        </w:rPr>
        <w:t>3</w:t>
      </w:r>
      <w:r w:rsidR="0040660E" w:rsidRPr="0040660E">
        <w:rPr>
          <w:rFonts w:asciiTheme="minorHAnsi" w:hAnsiTheme="minorHAnsi" w:cstheme="minorHAnsi"/>
          <w:color w:val="FF0000"/>
          <w:sz w:val="32"/>
          <w:szCs w:val="32"/>
        </w:rPr>
        <w:t xml:space="preserve"> de juli</w:t>
      </w:r>
      <w:r w:rsidR="00E219D5" w:rsidRPr="0040660E">
        <w:rPr>
          <w:rFonts w:asciiTheme="minorHAnsi" w:hAnsiTheme="minorHAnsi" w:cstheme="minorHAnsi"/>
          <w:color w:val="FF0000"/>
          <w:sz w:val="32"/>
          <w:szCs w:val="32"/>
        </w:rPr>
        <w:t>o</w:t>
      </w:r>
      <w:r w:rsidR="00DE7ACD" w:rsidRPr="0040660E">
        <w:rPr>
          <w:rFonts w:asciiTheme="minorHAnsi" w:hAnsiTheme="minorHAnsi" w:cstheme="minorHAnsi"/>
          <w:color w:val="FF0000"/>
          <w:sz w:val="32"/>
          <w:szCs w:val="32"/>
        </w:rPr>
        <w:t xml:space="preserve"> </w:t>
      </w:r>
    </w:p>
    <w:p w14:paraId="24432676" w14:textId="77777777" w:rsidR="005D2386" w:rsidRPr="0040660E" w:rsidRDefault="005D2386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C2E04E9" w14:textId="77777777" w:rsidR="0040660E" w:rsidRPr="0040660E" w:rsidRDefault="0040660E" w:rsidP="0040660E">
      <w:pPr>
        <w:shd w:val="clear" w:color="auto" w:fill="FFFFFF"/>
        <w:rPr>
          <w:rFonts w:asciiTheme="minorHAnsi" w:hAnsiTheme="minorHAnsi" w:cstheme="minorHAnsi"/>
        </w:rPr>
      </w:pPr>
      <w:bookmarkStart w:id="0" w:name="_Hlk62572432"/>
      <w:r w:rsidRPr="0040660E">
        <w:rPr>
          <w:rFonts w:asciiTheme="minorHAnsi" w:hAnsiTheme="minorHAnsi" w:cstheme="minorHAnsi"/>
          <w:b/>
          <w:bCs/>
          <w:color w:val="0000FF"/>
          <w:u w:val="single"/>
        </w:rPr>
        <w:t>Directores:</w:t>
      </w:r>
      <w:r w:rsidRPr="0040660E">
        <w:rPr>
          <w:rFonts w:asciiTheme="minorHAnsi" w:hAnsiTheme="minorHAnsi" w:cstheme="minorHAnsi"/>
        </w:rPr>
        <w:t> </w:t>
      </w:r>
    </w:p>
    <w:p w14:paraId="5C7F21DB" w14:textId="77777777" w:rsidR="0040660E" w:rsidRPr="0040660E" w:rsidRDefault="0040660E" w:rsidP="0040660E">
      <w:pPr>
        <w:pStyle w:val="BodyText2"/>
        <w:spacing w:after="0" w:line="240" w:lineRule="auto"/>
        <w:rPr>
          <w:rFonts w:cstheme="minorHAnsi"/>
          <w:sz w:val="24"/>
          <w:szCs w:val="24"/>
        </w:rPr>
      </w:pPr>
      <w:r w:rsidRPr="0040660E">
        <w:rPr>
          <w:rFonts w:cstheme="minorHAnsi"/>
          <w:sz w:val="24"/>
          <w:szCs w:val="24"/>
        </w:rPr>
        <w:t xml:space="preserve">Dra. Emilse Bermejo </w:t>
      </w:r>
    </w:p>
    <w:p w14:paraId="1442A5C7" w14:textId="77777777" w:rsidR="0040660E" w:rsidRPr="0040660E" w:rsidRDefault="0040660E" w:rsidP="0040660E">
      <w:pPr>
        <w:pStyle w:val="BodyText2"/>
        <w:spacing w:after="0" w:line="240" w:lineRule="auto"/>
        <w:rPr>
          <w:rFonts w:cstheme="minorHAnsi"/>
          <w:sz w:val="24"/>
          <w:szCs w:val="24"/>
        </w:rPr>
      </w:pPr>
      <w:r w:rsidRPr="0040660E">
        <w:rPr>
          <w:rFonts w:cstheme="minorHAnsi"/>
          <w:sz w:val="24"/>
          <w:szCs w:val="24"/>
        </w:rPr>
        <w:t xml:space="preserve">Instituto de Investigaciones Hematológicas “Mariano R. Castex”, Academia Nacional de Medicina Buenos Aires. </w:t>
      </w:r>
    </w:p>
    <w:p w14:paraId="5BDE8740" w14:textId="77777777" w:rsidR="0040660E" w:rsidRPr="0040660E" w:rsidRDefault="0040660E" w:rsidP="0040660E">
      <w:pPr>
        <w:pStyle w:val="BodyText2"/>
        <w:spacing w:after="0" w:line="240" w:lineRule="auto"/>
        <w:rPr>
          <w:rFonts w:cstheme="minorHAnsi"/>
          <w:sz w:val="24"/>
          <w:szCs w:val="24"/>
        </w:rPr>
      </w:pPr>
      <w:r w:rsidRPr="0040660E">
        <w:rPr>
          <w:rFonts w:cstheme="minorHAnsi"/>
          <w:sz w:val="24"/>
          <w:szCs w:val="24"/>
        </w:rPr>
        <w:t>Dra. Viviana Novoa</w:t>
      </w:r>
    </w:p>
    <w:p w14:paraId="02F798CA" w14:textId="77777777" w:rsidR="0040660E" w:rsidRPr="0040660E" w:rsidRDefault="0040660E" w:rsidP="0040660E">
      <w:pPr>
        <w:pStyle w:val="BodyText2"/>
        <w:spacing w:after="0" w:line="240" w:lineRule="auto"/>
        <w:rPr>
          <w:rFonts w:cstheme="minorHAnsi"/>
          <w:sz w:val="24"/>
          <w:szCs w:val="24"/>
        </w:rPr>
      </w:pPr>
      <w:r w:rsidRPr="0040660E">
        <w:rPr>
          <w:rFonts w:cstheme="minorHAnsi"/>
          <w:sz w:val="24"/>
          <w:szCs w:val="24"/>
        </w:rPr>
        <w:t>Laboratorio de Inmunología. Unidad de Inmunología e Histocompatibilidad. Hospital Durand.</w:t>
      </w:r>
    </w:p>
    <w:p w14:paraId="6FAD3E7E" w14:textId="77777777" w:rsidR="0040660E" w:rsidRPr="0040660E" w:rsidRDefault="0040660E" w:rsidP="0040660E">
      <w:pPr>
        <w:jc w:val="both"/>
        <w:rPr>
          <w:rFonts w:asciiTheme="minorHAnsi" w:hAnsiTheme="minorHAnsi" w:cstheme="minorHAnsi"/>
          <w:b/>
          <w:bCs/>
          <w:u w:val="single"/>
          <w:lang w:val="pt-BR"/>
        </w:rPr>
      </w:pPr>
    </w:p>
    <w:p w14:paraId="6443620F" w14:textId="77777777" w:rsidR="0040660E" w:rsidRPr="0040660E" w:rsidRDefault="0040660E" w:rsidP="0040660E">
      <w:pPr>
        <w:jc w:val="both"/>
        <w:rPr>
          <w:rFonts w:asciiTheme="minorHAnsi" w:hAnsiTheme="minorHAnsi" w:cstheme="minorHAnsi"/>
          <w:bCs/>
          <w:lang w:val="pt-BR"/>
        </w:rPr>
      </w:pPr>
      <w:r w:rsidRPr="0040660E">
        <w:rPr>
          <w:rFonts w:asciiTheme="minorHAnsi" w:hAnsiTheme="minorHAnsi" w:cstheme="minorHAnsi"/>
          <w:b/>
          <w:bCs/>
          <w:color w:val="0000FF"/>
        </w:rPr>
        <w:t>Secretaria Académica:</w:t>
      </w:r>
      <w:r w:rsidRPr="0040660E">
        <w:rPr>
          <w:rFonts w:asciiTheme="minorHAnsi" w:hAnsiTheme="minorHAnsi" w:cstheme="minorHAnsi"/>
          <w:bCs/>
          <w:lang w:val="pt-BR"/>
        </w:rPr>
        <w:t xml:space="preserve"> Dra. María Soledad Caldirola</w:t>
      </w:r>
    </w:p>
    <w:p w14:paraId="0815B4CA" w14:textId="77777777" w:rsidR="0040660E" w:rsidRPr="0040660E" w:rsidRDefault="0040660E" w:rsidP="0040660E">
      <w:pPr>
        <w:jc w:val="both"/>
        <w:rPr>
          <w:rFonts w:asciiTheme="minorHAnsi" w:hAnsiTheme="minorHAnsi" w:cstheme="minorHAnsi"/>
          <w:b/>
          <w:bCs/>
          <w:u w:val="single"/>
          <w:lang w:val="pt-BR"/>
        </w:rPr>
      </w:pPr>
    </w:p>
    <w:p w14:paraId="43C56CF8" w14:textId="29BC8BC3" w:rsidR="0040660E" w:rsidRPr="0040660E" w:rsidRDefault="00CF2D72" w:rsidP="00470765">
      <w:p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  <w:color w:val="0000FF"/>
          <w:u w:val="single"/>
        </w:rPr>
        <w:t>Duración</w:t>
      </w:r>
      <w:r w:rsidR="0040660E" w:rsidRPr="0040660E">
        <w:rPr>
          <w:rFonts w:asciiTheme="minorHAnsi" w:hAnsiTheme="minorHAnsi" w:cstheme="minorHAnsi"/>
          <w:b/>
          <w:bCs/>
          <w:color w:val="0000FF"/>
        </w:rPr>
        <w:t xml:space="preserve">: </w:t>
      </w:r>
      <w:r>
        <w:rPr>
          <w:rFonts w:asciiTheme="minorHAnsi" w:hAnsiTheme="minorHAnsi" w:cstheme="minorHAnsi"/>
        </w:rPr>
        <w:t>cuatrimestral</w:t>
      </w:r>
    </w:p>
    <w:p w14:paraId="07F239CB" w14:textId="77777777" w:rsidR="0040660E" w:rsidRPr="0040660E" w:rsidRDefault="0040660E" w:rsidP="00470765">
      <w:pPr>
        <w:spacing w:line="360" w:lineRule="auto"/>
        <w:rPr>
          <w:rFonts w:asciiTheme="minorHAnsi" w:hAnsiTheme="minorHAnsi" w:cstheme="minorHAnsi"/>
          <w:b/>
          <w:bCs/>
          <w:color w:val="FF0000"/>
          <w:u w:val="single"/>
        </w:rPr>
      </w:pPr>
      <w:r w:rsidRPr="0040660E">
        <w:rPr>
          <w:rFonts w:asciiTheme="minorHAnsi" w:hAnsiTheme="minorHAnsi" w:cstheme="minorHAnsi"/>
          <w:b/>
          <w:bCs/>
          <w:color w:val="0000FF"/>
          <w:u w:val="single"/>
        </w:rPr>
        <w:t>Días</w:t>
      </w:r>
      <w:r w:rsidRPr="0040660E">
        <w:rPr>
          <w:rFonts w:asciiTheme="minorHAnsi" w:hAnsiTheme="minorHAnsi" w:cstheme="minorHAnsi"/>
          <w:bCs/>
          <w:color w:val="0000FF"/>
        </w:rPr>
        <w:t xml:space="preserve">: </w:t>
      </w:r>
      <w:r w:rsidRPr="0040660E">
        <w:rPr>
          <w:rFonts w:asciiTheme="minorHAnsi" w:eastAsia="Calibri" w:hAnsiTheme="minorHAnsi" w:cstheme="minorHAnsi"/>
        </w:rPr>
        <w:t>1 vez por semana</w:t>
      </w:r>
    </w:p>
    <w:p w14:paraId="729FD019" w14:textId="440BDB42" w:rsidR="0040660E" w:rsidRPr="0040660E" w:rsidRDefault="0040660E" w:rsidP="0040660E">
      <w:pPr>
        <w:shd w:val="clear" w:color="auto" w:fill="FFFFFF"/>
        <w:rPr>
          <w:rFonts w:asciiTheme="minorHAnsi" w:hAnsiTheme="minorHAnsi" w:cstheme="minorHAnsi"/>
          <w:b/>
          <w:bCs/>
        </w:rPr>
      </w:pPr>
      <w:r w:rsidRPr="0040660E">
        <w:rPr>
          <w:rFonts w:asciiTheme="minorHAnsi" w:hAnsiTheme="minorHAnsi" w:cstheme="minorHAnsi"/>
          <w:b/>
          <w:bCs/>
          <w:color w:val="0000FF"/>
          <w:u w:val="single"/>
        </w:rPr>
        <w:t>Carga horaria:</w:t>
      </w:r>
      <w:r w:rsidRPr="0040660E">
        <w:rPr>
          <w:rFonts w:asciiTheme="minorHAnsi" w:hAnsiTheme="minorHAnsi" w:cstheme="minorHAnsi"/>
          <w:b/>
          <w:bCs/>
        </w:rPr>
        <w:t> 2</w:t>
      </w:r>
      <w:r w:rsidR="00915CC9">
        <w:rPr>
          <w:rFonts w:asciiTheme="minorHAnsi" w:hAnsiTheme="minorHAnsi" w:cstheme="minorHAnsi"/>
          <w:b/>
          <w:bCs/>
        </w:rPr>
        <w:t>1</w:t>
      </w:r>
      <w:r w:rsidRPr="0040660E">
        <w:rPr>
          <w:rFonts w:asciiTheme="minorHAnsi" w:hAnsiTheme="minorHAnsi" w:cstheme="minorHAnsi"/>
          <w:b/>
          <w:bCs/>
        </w:rPr>
        <w:t>0 horas cátedra</w:t>
      </w:r>
    </w:p>
    <w:p w14:paraId="08DDBFD3" w14:textId="77777777" w:rsidR="0040660E" w:rsidRDefault="0040660E" w:rsidP="00E219D5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0000FF"/>
          <w:u w:val="single"/>
          <w:lang w:val="es-AR"/>
        </w:rPr>
      </w:pPr>
    </w:p>
    <w:p w14:paraId="04264414" w14:textId="55DC8B6D" w:rsidR="00E219D5" w:rsidRPr="0040660E" w:rsidRDefault="00E219D5" w:rsidP="00E219D5">
      <w:pPr>
        <w:shd w:val="clear" w:color="auto" w:fill="FFFFFF"/>
        <w:jc w:val="both"/>
        <w:rPr>
          <w:rFonts w:asciiTheme="minorHAnsi" w:hAnsiTheme="minorHAnsi" w:cstheme="minorHAnsi"/>
          <w:lang w:eastAsia="es-AR"/>
        </w:rPr>
      </w:pPr>
      <w:r w:rsidRPr="0040660E">
        <w:rPr>
          <w:rFonts w:asciiTheme="minorHAnsi" w:hAnsiTheme="minorHAnsi" w:cstheme="minorHAnsi"/>
          <w:b/>
          <w:bCs/>
          <w:color w:val="0000FF"/>
          <w:u w:val="single"/>
          <w:lang w:val="es-AR"/>
        </w:rPr>
        <w:t>Certificados:</w:t>
      </w:r>
      <w:r w:rsidRPr="0040660E">
        <w:rPr>
          <w:rFonts w:asciiTheme="minorHAnsi" w:hAnsiTheme="minorHAnsi" w:cstheme="minorHAnsi"/>
          <w:lang w:eastAsia="es-AR"/>
        </w:rPr>
        <w:t xml:space="preserve"> Los mismos se otorgarán con la leyenda </w:t>
      </w:r>
      <w:r w:rsidRPr="0040660E">
        <w:rPr>
          <w:rFonts w:asciiTheme="minorHAnsi" w:hAnsiTheme="minorHAnsi" w:cstheme="minorHAnsi"/>
          <w:b/>
          <w:bCs/>
          <w:lang w:eastAsia="es-AR"/>
        </w:rPr>
        <w:t>"participación"</w:t>
      </w:r>
      <w:r w:rsidRPr="0040660E">
        <w:rPr>
          <w:rFonts w:asciiTheme="minorHAnsi" w:hAnsiTheme="minorHAnsi" w:cstheme="minorHAnsi"/>
          <w:lang w:eastAsia="es-AR"/>
        </w:rPr>
        <w:t xml:space="preserve"> o </w:t>
      </w:r>
      <w:r w:rsidRPr="0040660E">
        <w:rPr>
          <w:rFonts w:asciiTheme="minorHAnsi" w:hAnsiTheme="minorHAnsi" w:cstheme="minorHAnsi"/>
          <w:b/>
          <w:bCs/>
          <w:lang w:eastAsia="es-AR"/>
        </w:rPr>
        <w:t>"participación y aprobación"</w:t>
      </w:r>
      <w:r w:rsidRPr="0040660E">
        <w:rPr>
          <w:rFonts w:asciiTheme="minorHAnsi" w:hAnsiTheme="minorHAnsi" w:cstheme="minorHAnsi"/>
          <w:lang w:eastAsia="es-AR"/>
        </w:rPr>
        <w:t xml:space="preserve"> según el resultado obtenido por el alumno, indicando las horas cátedra. </w:t>
      </w:r>
    </w:p>
    <w:p w14:paraId="4B0E5833" w14:textId="77777777" w:rsidR="00E219D5" w:rsidRPr="0040660E" w:rsidRDefault="00E219D5" w:rsidP="00E219D5">
      <w:pPr>
        <w:shd w:val="clear" w:color="auto" w:fill="FFFFFF"/>
        <w:jc w:val="both"/>
        <w:rPr>
          <w:rFonts w:asciiTheme="minorHAnsi" w:hAnsiTheme="minorHAnsi" w:cstheme="minorHAnsi"/>
          <w:lang w:eastAsia="es-AR"/>
        </w:rPr>
      </w:pPr>
    </w:p>
    <w:p w14:paraId="005A784D" w14:textId="77777777" w:rsidR="00E219D5" w:rsidRPr="0040660E" w:rsidRDefault="00E219D5" w:rsidP="00803493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lang w:eastAsia="es-AR"/>
        </w:rPr>
      </w:pPr>
      <w:r w:rsidRPr="0040660E">
        <w:rPr>
          <w:rFonts w:asciiTheme="minorHAnsi" w:hAnsiTheme="minorHAnsi" w:cstheme="minorHAnsi"/>
          <w:b/>
          <w:bCs/>
          <w:color w:val="0000FF"/>
          <w:u w:val="single"/>
          <w:lang w:eastAsia="es-AR"/>
        </w:rPr>
        <w:t>Participación:</w:t>
      </w:r>
      <w:r w:rsidRPr="0040660E">
        <w:rPr>
          <w:rFonts w:asciiTheme="minorHAnsi" w:hAnsiTheme="minorHAnsi" w:cstheme="minorHAnsi"/>
          <w:lang w:eastAsia="es-AR"/>
        </w:rPr>
        <w:t xml:space="preserve"> alumnos que efectúen el curso, cumplan con la presentación de actividades (Autoevaluación, Trabajo Práctico etc.) y </w:t>
      </w:r>
      <w:r w:rsidRPr="0040660E">
        <w:rPr>
          <w:rFonts w:asciiTheme="minorHAnsi" w:hAnsiTheme="minorHAnsi" w:cstheme="minorHAnsi"/>
          <w:b/>
          <w:bCs/>
          <w:lang w:eastAsia="es-AR"/>
        </w:rPr>
        <w:t xml:space="preserve">NO </w:t>
      </w:r>
      <w:r w:rsidRPr="0040660E">
        <w:rPr>
          <w:rFonts w:asciiTheme="minorHAnsi" w:hAnsiTheme="minorHAnsi" w:cstheme="minorHAnsi"/>
          <w:lang w:eastAsia="es-AR"/>
        </w:rPr>
        <w:t xml:space="preserve">rindan (o desaprueben) el EXAMEN FINAL OPTATIVO. </w:t>
      </w:r>
    </w:p>
    <w:p w14:paraId="29C5CA83" w14:textId="77777777" w:rsidR="00E219D5" w:rsidRPr="0040660E" w:rsidRDefault="00E219D5" w:rsidP="00E219D5">
      <w:pPr>
        <w:shd w:val="clear" w:color="auto" w:fill="FFFFFF"/>
        <w:jc w:val="both"/>
        <w:rPr>
          <w:rFonts w:asciiTheme="minorHAnsi" w:hAnsiTheme="minorHAnsi" w:cstheme="minorHAnsi"/>
          <w:sz w:val="12"/>
          <w:szCs w:val="12"/>
          <w:lang w:eastAsia="es-AR"/>
        </w:rPr>
      </w:pPr>
    </w:p>
    <w:p w14:paraId="23F6C156" w14:textId="77777777" w:rsidR="00E219D5" w:rsidRPr="0040660E" w:rsidRDefault="00E219D5" w:rsidP="00803493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lang w:eastAsia="es-AR"/>
        </w:rPr>
      </w:pPr>
      <w:r w:rsidRPr="0040660E">
        <w:rPr>
          <w:rFonts w:asciiTheme="minorHAnsi" w:hAnsiTheme="minorHAnsi" w:cstheme="minorHAnsi"/>
          <w:b/>
          <w:bCs/>
          <w:color w:val="0000FF"/>
          <w:u w:val="single"/>
          <w:lang w:eastAsia="es-AR"/>
        </w:rPr>
        <w:t>Participación y aprobación:</w:t>
      </w:r>
      <w:r w:rsidRPr="0040660E">
        <w:rPr>
          <w:rFonts w:asciiTheme="minorHAnsi" w:hAnsiTheme="minorHAnsi" w:cstheme="minorHAnsi"/>
          <w:color w:val="0000FF"/>
          <w:lang w:eastAsia="es-AR"/>
        </w:rPr>
        <w:t xml:space="preserve"> </w:t>
      </w:r>
      <w:r w:rsidRPr="0040660E">
        <w:rPr>
          <w:rFonts w:asciiTheme="minorHAnsi" w:hAnsiTheme="minorHAnsi" w:cstheme="minorHAnsi"/>
          <w:lang w:eastAsia="es-AR"/>
        </w:rPr>
        <w:t xml:space="preserve">alumnos que efectúen el curso, cumplan con la presentación de actividades (Autoevaluación, Trabajo Práctico etc.), y aprueben el EXAMEN FINAL OPTATIVO. </w:t>
      </w:r>
    </w:p>
    <w:p w14:paraId="4C63B584" w14:textId="77777777" w:rsidR="00E219D5" w:rsidRPr="0040660E" w:rsidRDefault="00E219D5" w:rsidP="00E219D5">
      <w:pPr>
        <w:shd w:val="clear" w:color="auto" w:fill="FFFFFF"/>
        <w:jc w:val="both"/>
        <w:rPr>
          <w:rFonts w:asciiTheme="minorHAnsi" w:hAnsiTheme="minorHAnsi" w:cstheme="minorHAnsi"/>
          <w:lang w:eastAsia="es-AR"/>
        </w:rPr>
      </w:pPr>
    </w:p>
    <w:p w14:paraId="2837686A" w14:textId="77777777" w:rsidR="00E219D5" w:rsidRPr="0040660E" w:rsidRDefault="00E219D5" w:rsidP="00E219D5">
      <w:pPr>
        <w:shd w:val="clear" w:color="auto" w:fill="FFFFFF"/>
        <w:jc w:val="both"/>
        <w:rPr>
          <w:rFonts w:asciiTheme="minorHAnsi" w:hAnsiTheme="minorHAnsi" w:cstheme="minorHAnsi"/>
          <w:lang w:eastAsia="es-AR"/>
        </w:rPr>
      </w:pPr>
      <w:r w:rsidRPr="0040660E">
        <w:rPr>
          <w:rFonts w:asciiTheme="minorHAnsi" w:hAnsiTheme="minorHAnsi" w:cstheme="minorHAnsi"/>
          <w:b/>
          <w:bCs/>
          <w:iCs/>
          <w:lang w:eastAsia="es-AR"/>
        </w:rPr>
        <w:t>Las AUTOEVALUACIONES son OBLIGATORIAS.</w:t>
      </w:r>
      <w:r w:rsidRPr="0040660E">
        <w:rPr>
          <w:rFonts w:asciiTheme="minorHAnsi" w:hAnsiTheme="minorHAnsi" w:cstheme="minorHAnsi"/>
          <w:iCs/>
          <w:lang w:eastAsia="es-AR"/>
        </w:rPr>
        <w:t xml:space="preserve"> En caso de no cumplir con las mismas </w:t>
      </w:r>
      <w:r w:rsidRPr="0040660E">
        <w:rPr>
          <w:rFonts w:asciiTheme="minorHAnsi" w:hAnsiTheme="minorHAnsi" w:cstheme="minorHAnsi"/>
          <w:b/>
          <w:bCs/>
          <w:iCs/>
          <w:lang w:eastAsia="es-AR"/>
        </w:rPr>
        <w:t>NO</w:t>
      </w:r>
      <w:r w:rsidRPr="0040660E">
        <w:rPr>
          <w:rFonts w:asciiTheme="minorHAnsi" w:hAnsiTheme="minorHAnsi" w:cstheme="minorHAnsi"/>
          <w:iCs/>
          <w:lang w:eastAsia="es-AR"/>
        </w:rPr>
        <w:t xml:space="preserve"> se otorga certificado del curso. </w:t>
      </w:r>
      <w:r w:rsidRPr="0040660E">
        <w:rPr>
          <w:rFonts w:asciiTheme="minorHAnsi" w:hAnsiTheme="minorHAnsi" w:cstheme="minorHAnsi"/>
          <w:lang w:eastAsia="es-AR"/>
        </w:rPr>
        <w:t>El curso otorga puntaje para la certificación profesional.</w:t>
      </w:r>
    </w:p>
    <w:p w14:paraId="70AD6DB7" w14:textId="77777777" w:rsidR="00E219D5" w:rsidRPr="0040660E" w:rsidRDefault="00E219D5" w:rsidP="00E219D5">
      <w:pPr>
        <w:shd w:val="clear" w:color="auto" w:fill="FFFFFF"/>
        <w:jc w:val="both"/>
        <w:rPr>
          <w:rFonts w:asciiTheme="minorHAnsi" w:hAnsiTheme="minorHAnsi" w:cstheme="minorHAnsi"/>
          <w:lang w:eastAsia="es-AR"/>
        </w:rPr>
      </w:pPr>
    </w:p>
    <w:p w14:paraId="4857030F" w14:textId="77777777" w:rsidR="00E219D5" w:rsidRPr="0040660E" w:rsidRDefault="00E219D5" w:rsidP="00E219D5">
      <w:pPr>
        <w:shd w:val="clear" w:color="auto" w:fill="FFFFFF"/>
        <w:jc w:val="both"/>
        <w:rPr>
          <w:rFonts w:asciiTheme="minorHAnsi" w:hAnsiTheme="minorHAnsi" w:cstheme="minorHAnsi"/>
          <w:color w:val="2209DD"/>
          <w:lang w:eastAsia="es-AR"/>
        </w:rPr>
      </w:pPr>
      <w:bookmarkStart w:id="1" w:name="_Hlk27072682"/>
      <w:r w:rsidRPr="0040660E">
        <w:rPr>
          <w:rFonts w:asciiTheme="minorHAnsi" w:hAnsiTheme="minorHAnsi" w:cstheme="minorHAnsi"/>
          <w:u w:val="single"/>
          <w:lang w:eastAsia="es-AR"/>
        </w:rPr>
        <w:t>Nota:</w:t>
      </w:r>
      <w:r w:rsidRPr="0040660E">
        <w:rPr>
          <w:rFonts w:asciiTheme="minorHAnsi" w:hAnsiTheme="minorHAnsi" w:cstheme="minorHAnsi"/>
          <w:lang w:eastAsia="es-AR"/>
        </w:rPr>
        <w:t xml:space="preserve"> </w:t>
      </w:r>
      <w:r w:rsidRPr="0040660E">
        <w:rPr>
          <w:rFonts w:asciiTheme="minorHAnsi" w:hAnsiTheme="minorHAnsi" w:cstheme="minorHAnsi"/>
          <w:b/>
          <w:bCs/>
          <w:lang w:eastAsia="es-AR"/>
        </w:rPr>
        <w:t>LOS CERTIFICADOS ESTARÁN DISPONIBLES UNICAMENTE EN FORMATO DIGITAL Y PODRAN SER DESCARGADOS DESDE EL MÓDULO EXAMENES.</w:t>
      </w:r>
    </w:p>
    <w:bookmarkEnd w:id="1"/>
    <w:p w14:paraId="4D1D40C6" w14:textId="77777777" w:rsidR="00E219D5" w:rsidRPr="0040660E" w:rsidRDefault="00E219D5" w:rsidP="00E219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FF"/>
          <w:u w:val="single"/>
          <w:lang w:eastAsia="es-AR"/>
        </w:rPr>
      </w:pPr>
    </w:p>
    <w:p w14:paraId="764ABC1A" w14:textId="77777777" w:rsidR="00E219D5" w:rsidRPr="0040660E" w:rsidRDefault="00E219D5" w:rsidP="00E219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lang w:eastAsia="es-AR"/>
        </w:rPr>
      </w:pPr>
      <w:r w:rsidRPr="0040660E">
        <w:rPr>
          <w:rFonts w:asciiTheme="minorHAnsi" w:hAnsiTheme="minorHAnsi" w:cstheme="minorHAnsi"/>
          <w:b/>
          <w:bCs/>
          <w:color w:val="0000FF"/>
          <w:u w:val="single"/>
          <w:lang w:val="es-AR"/>
        </w:rPr>
        <w:t>Modalidad:</w:t>
      </w:r>
      <w:r w:rsidRPr="0040660E">
        <w:rPr>
          <w:rFonts w:asciiTheme="minorHAnsi" w:hAnsiTheme="minorHAnsi" w:cstheme="minorHAnsi"/>
          <w:bCs/>
          <w:lang w:eastAsia="es-AR"/>
        </w:rPr>
        <w:t xml:space="preserve"> CURSO A DISTANCIA </w:t>
      </w:r>
      <w:r w:rsidRPr="0040660E">
        <w:rPr>
          <w:rFonts w:asciiTheme="minorHAnsi" w:hAnsiTheme="minorHAnsi" w:cstheme="minorHAnsi"/>
        </w:rPr>
        <w:t>CON ESTUDIO DE CASOS CLINICOS</w:t>
      </w:r>
    </w:p>
    <w:p w14:paraId="2C1F18EC" w14:textId="77777777" w:rsidR="00E219D5" w:rsidRPr="0040660E" w:rsidRDefault="00E219D5" w:rsidP="00E219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s-AR"/>
        </w:rPr>
      </w:pPr>
      <w:r w:rsidRPr="0040660E">
        <w:rPr>
          <w:rFonts w:asciiTheme="minorHAnsi" w:hAnsiTheme="minorHAnsi" w:cstheme="minorHAnsi"/>
          <w:lang w:eastAsia="es-AR"/>
        </w:rPr>
        <w:t xml:space="preserve">Presentaciones en </w:t>
      </w:r>
      <w:proofErr w:type="spellStart"/>
      <w:r w:rsidRPr="0040660E">
        <w:rPr>
          <w:rFonts w:asciiTheme="minorHAnsi" w:hAnsiTheme="minorHAnsi" w:cstheme="minorHAnsi"/>
          <w:lang w:eastAsia="es-AR"/>
        </w:rPr>
        <w:t>power</w:t>
      </w:r>
      <w:proofErr w:type="spellEnd"/>
      <w:r w:rsidRPr="0040660E">
        <w:rPr>
          <w:rFonts w:asciiTheme="minorHAnsi" w:hAnsiTheme="minorHAnsi" w:cstheme="minorHAnsi"/>
          <w:lang w:eastAsia="es-AR"/>
        </w:rPr>
        <w:t xml:space="preserve"> </w:t>
      </w:r>
      <w:proofErr w:type="spellStart"/>
      <w:r w:rsidRPr="0040660E">
        <w:rPr>
          <w:rFonts w:asciiTheme="minorHAnsi" w:hAnsiTheme="minorHAnsi" w:cstheme="minorHAnsi"/>
          <w:lang w:eastAsia="es-AR"/>
        </w:rPr>
        <w:t>point</w:t>
      </w:r>
      <w:proofErr w:type="spellEnd"/>
      <w:r w:rsidRPr="0040660E">
        <w:rPr>
          <w:rFonts w:asciiTheme="minorHAnsi" w:hAnsiTheme="minorHAnsi" w:cstheme="minorHAnsi"/>
          <w:lang w:eastAsia="es-AR"/>
        </w:rPr>
        <w:t xml:space="preserve"> con audio, que el alumno podrá revisar en el momento que considere conveniente, según su disponibilidad horaria. Se acompaña de esta presentación “</w:t>
      </w:r>
      <w:proofErr w:type="spellStart"/>
      <w:r w:rsidRPr="0040660E">
        <w:rPr>
          <w:rFonts w:asciiTheme="minorHAnsi" w:hAnsiTheme="minorHAnsi" w:cstheme="minorHAnsi"/>
          <w:lang w:eastAsia="es-AR"/>
        </w:rPr>
        <w:t>on</w:t>
      </w:r>
      <w:proofErr w:type="spellEnd"/>
      <w:r w:rsidRPr="0040660E">
        <w:rPr>
          <w:rFonts w:asciiTheme="minorHAnsi" w:hAnsiTheme="minorHAnsi" w:cstheme="minorHAnsi"/>
          <w:lang w:eastAsia="es-AR"/>
        </w:rPr>
        <w:t xml:space="preserve"> line”, el PDF </w:t>
      </w:r>
      <w:proofErr w:type="gramStart"/>
      <w:r w:rsidRPr="0040660E">
        <w:rPr>
          <w:rFonts w:asciiTheme="minorHAnsi" w:hAnsiTheme="minorHAnsi" w:cstheme="minorHAnsi"/>
          <w:lang w:eastAsia="es-AR"/>
        </w:rPr>
        <w:t>del mismo</w:t>
      </w:r>
      <w:proofErr w:type="gramEnd"/>
      <w:r w:rsidRPr="0040660E">
        <w:rPr>
          <w:rFonts w:asciiTheme="minorHAnsi" w:hAnsiTheme="minorHAnsi" w:cstheme="minorHAnsi"/>
          <w:lang w:eastAsia="es-AR"/>
        </w:rPr>
        <w:t>, que puede ser descargado para un mejor seguimiento de la clase.</w:t>
      </w:r>
    </w:p>
    <w:p w14:paraId="400BE9BB" w14:textId="77777777" w:rsidR="00E219D5" w:rsidRPr="0040660E" w:rsidRDefault="00E219D5" w:rsidP="00E219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s-AR"/>
        </w:rPr>
      </w:pPr>
      <w:r w:rsidRPr="0040660E">
        <w:rPr>
          <w:rFonts w:asciiTheme="minorHAnsi" w:hAnsiTheme="minorHAnsi" w:cstheme="minorHAnsi"/>
          <w:lang w:eastAsia="es-AR"/>
        </w:rPr>
        <w:t xml:space="preserve">Las clases pueden ser reproducidas en la mayoría de los reproductores multimediales, incluyendo los celulares smartphone. De esta manera, se logra integrar la comunicación visual, auditiva y kinestésica, favoreciendo así el mantenimiento del interés y el anclaje de los conocimientos adquiridos. </w:t>
      </w:r>
    </w:p>
    <w:p w14:paraId="2412762A" w14:textId="77777777" w:rsidR="00E219D5" w:rsidRPr="0040660E" w:rsidRDefault="00E219D5" w:rsidP="00E219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lang w:eastAsia="es-AR"/>
        </w:rPr>
      </w:pPr>
      <w:r w:rsidRPr="0040660E">
        <w:rPr>
          <w:rFonts w:asciiTheme="minorHAnsi" w:hAnsiTheme="minorHAnsi" w:cstheme="minorHAnsi"/>
          <w:b/>
          <w:bCs/>
          <w:lang w:eastAsia="es-AR"/>
        </w:rPr>
        <w:t>Las actividades (autoevaluaciones) son obligatorias. El examen final es optativo.</w:t>
      </w:r>
    </w:p>
    <w:p w14:paraId="3F193950" w14:textId="77777777" w:rsidR="009433F0" w:rsidRDefault="009433F0" w:rsidP="00E219D5">
      <w:pPr>
        <w:rPr>
          <w:rFonts w:asciiTheme="minorHAnsi" w:hAnsiTheme="minorHAnsi" w:cstheme="minorHAnsi"/>
          <w:b/>
          <w:bCs/>
          <w:color w:val="0000FF"/>
          <w:u w:val="single"/>
        </w:rPr>
      </w:pPr>
    </w:p>
    <w:p w14:paraId="06201123" w14:textId="68D7EFD9" w:rsidR="00E219D5" w:rsidRPr="0040660E" w:rsidRDefault="00E219D5" w:rsidP="00E219D5">
      <w:pPr>
        <w:rPr>
          <w:rFonts w:asciiTheme="minorHAnsi" w:hAnsiTheme="minorHAnsi" w:cstheme="minorHAnsi"/>
        </w:rPr>
      </w:pPr>
      <w:r w:rsidRPr="0040660E">
        <w:rPr>
          <w:rFonts w:asciiTheme="minorHAnsi" w:hAnsiTheme="minorHAnsi" w:cstheme="minorHAnsi"/>
          <w:b/>
          <w:bCs/>
          <w:color w:val="0000FF"/>
          <w:u w:val="single"/>
        </w:rPr>
        <w:t>Orientado a</w:t>
      </w:r>
      <w:r w:rsidRPr="0040660E">
        <w:rPr>
          <w:rFonts w:asciiTheme="minorHAnsi" w:hAnsiTheme="minorHAnsi" w:cstheme="minorHAnsi"/>
          <w:b/>
          <w:bCs/>
          <w:color w:val="0000FF"/>
        </w:rPr>
        <w:t xml:space="preserve">: </w:t>
      </w:r>
      <w:r w:rsidRPr="0040660E">
        <w:rPr>
          <w:rFonts w:asciiTheme="minorHAnsi" w:hAnsiTheme="minorHAnsi" w:cstheme="minorHAnsi"/>
        </w:rPr>
        <w:t>Bioquímicos, médicos y Profesionales de la salud con carreras universitarias de cinco o más años de duración</w:t>
      </w:r>
    </w:p>
    <w:bookmarkEnd w:id="0"/>
    <w:p w14:paraId="462B21DE" w14:textId="099B1217" w:rsidR="00E219D5" w:rsidRDefault="00E219D5" w:rsidP="00E219D5">
      <w:pPr>
        <w:ind w:left="-540"/>
        <w:rPr>
          <w:rFonts w:asciiTheme="minorHAnsi" w:hAnsiTheme="minorHAnsi" w:cstheme="minorHAnsi"/>
          <w:b/>
          <w:bCs/>
          <w:lang w:bidi="es-ES"/>
        </w:rPr>
      </w:pPr>
      <w:r w:rsidRPr="0040660E">
        <w:rPr>
          <w:rFonts w:asciiTheme="minorHAnsi" w:hAnsiTheme="minorHAnsi" w:cstheme="minorHAnsi"/>
          <w:b/>
          <w:bCs/>
          <w:lang w:bidi="es-ES"/>
        </w:rPr>
        <w:t xml:space="preserve">        </w:t>
      </w:r>
      <w:r w:rsidR="0040660E">
        <w:rPr>
          <w:rFonts w:asciiTheme="minorHAnsi" w:hAnsiTheme="minorHAnsi" w:cstheme="minorHAnsi"/>
          <w:b/>
          <w:bCs/>
          <w:lang w:bidi="es-ES"/>
        </w:rPr>
        <w:t xml:space="preserve"> </w:t>
      </w:r>
      <w:r w:rsidRPr="0040660E">
        <w:rPr>
          <w:rFonts w:asciiTheme="minorHAnsi" w:hAnsiTheme="minorHAnsi" w:cstheme="minorHAnsi"/>
          <w:b/>
          <w:bCs/>
          <w:lang w:bidi="es-ES"/>
        </w:rPr>
        <w:t xml:space="preserve"> El curso otorga puntaje para la certificación profesional</w:t>
      </w:r>
    </w:p>
    <w:p w14:paraId="1D11A199" w14:textId="4871289F" w:rsidR="009C7CC6" w:rsidRDefault="009C7CC6" w:rsidP="00E219D5">
      <w:pPr>
        <w:ind w:left="-540"/>
        <w:rPr>
          <w:rFonts w:asciiTheme="minorHAnsi" w:hAnsiTheme="minorHAnsi" w:cstheme="minorHAnsi"/>
          <w:b/>
          <w:bCs/>
          <w:lang w:bidi="es-ES"/>
        </w:rPr>
      </w:pPr>
    </w:p>
    <w:p w14:paraId="383044E3" w14:textId="77777777" w:rsidR="009C7CC6" w:rsidRPr="0040660E" w:rsidRDefault="009C7CC6" w:rsidP="00E219D5">
      <w:pPr>
        <w:ind w:left="-540"/>
        <w:rPr>
          <w:rFonts w:asciiTheme="minorHAnsi" w:hAnsiTheme="minorHAnsi" w:cstheme="minorHAnsi"/>
        </w:rPr>
      </w:pPr>
    </w:p>
    <w:p w14:paraId="6778AEA9" w14:textId="52B86039" w:rsidR="005D2386" w:rsidRPr="002855C6" w:rsidRDefault="0040660E" w:rsidP="002855C6">
      <w:pPr>
        <w:pStyle w:val="Heading2"/>
        <w:pBdr>
          <w:bottom w:val="single" w:sz="4" w:space="1" w:color="000000"/>
        </w:pBdr>
        <w:spacing w:line="360" w:lineRule="auto"/>
        <w:jc w:val="both"/>
        <w:rPr>
          <w:rFonts w:asciiTheme="minorHAnsi" w:hAnsiTheme="minorHAnsi" w:cstheme="minorHAnsi"/>
          <w:caps w:val="0"/>
          <w:color w:val="0000FF"/>
          <w:u w:val="single"/>
        </w:rPr>
      </w:pPr>
      <w:r w:rsidRPr="002855C6">
        <w:rPr>
          <w:rFonts w:asciiTheme="minorHAnsi" w:hAnsiTheme="minorHAnsi" w:cstheme="minorHAnsi"/>
          <w:caps w:val="0"/>
          <w:color w:val="0000FF"/>
          <w:u w:val="single"/>
        </w:rPr>
        <w:t>P</w:t>
      </w:r>
      <w:r w:rsidR="00BF699B" w:rsidRPr="002855C6">
        <w:rPr>
          <w:rFonts w:asciiTheme="minorHAnsi" w:hAnsiTheme="minorHAnsi" w:cstheme="minorHAnsi"/>
          <w:caps w:val="0"/>
          <w:color w:val="0000FF"/>
          <w:u w:val="single"/>
        </w:rPr>
        <w:t>ROGRAMA</w:t>
      </w:r>
    </w:p>
    <w:p w14:paraId="13ED17BD" w14:textId="77777777" w:rsidR="002855C6" w:rsidRPr="002855C6" w:rsidRDefault="002855C6" w:rsidP="002855C6">
      <w:pPr>
        <w:rPr>
          <w:rFonts w:asciiTheme="minorHAnsi" w:hAnsiTheme="minorHAnsi" w:cstheme="minorHAnsi"/>
          <w:b/>
        </w:rPr>
      </w:pPr>
      <w:r w:rsidRPr="002855C6">
        <w:rPr>
          <w:rFonts w:asciiTheme="minorHAnsi" w:hAnsiTheme="minorHAnsi" w:cstheme="minorHAnsi"/>
          <w:b/>
          <w:highlight w:val="yellow"/>
        </w:rPr>
        <w:t>MÓDULO 1</w:t>
      </w:r>
    </w:p>
    <w:p w14:paraId="09B46928" w14:textId="77777777" w:rsidR="002855C6" w:rsidRPr="002855C6" w:rsidRDefault="002855C6" w:rsidP="002855C6">
      <w:pPr>
        <w:rPr>
          <w:rFonts w:asciiTheme="minorHAnsi" w:hAnsiTheme="minorHAnsi" w:cstheme="minorHAnsi"/>
          <w:b/>
        </w:rPr>
      </w:pPr>
    </w:p>
    <w:p w14:paraId="6932DF8C" w14:textId="12707132" w:rsidR="002855C6" w:rsidRPr="002855C6" w:rsidRDefault="002855C6" w:rsidP="002855C6">
      <w:pPr>
        <w:rPr>
          <w:rFonts w:asciiTheme="minorHAnsi" w:hAnsiTheme="minorHAnsi" w:cstheme="minorHAnsi"/>
          <w:i/>
          <w:iCs/>
          <w:color w:val="FF0000"/>
        </w:rPr>
      </w:pPr>
      <w:r w:rsidRPr="002855C6">
        <w:rPr>
          <w:rFonts w:asciiTheme="minorHAnsi" w:hAnsiTheme="minorHAnsi" w:cstheme="minorHAnsi"/>
          <w:b/>
          <w:bCs/>
        </w:rPr>
        <w:t>Video 1 (</w:t>
      </w:r>
      <w:r w:rsidR="005C4E0D">
        <w:rPr>
          <w:rFonts w:asciiTheme="minorHAnsi" w:hAnsiTheme="minorHAnsi" w:cstheme="minorHAnsi"/>
          <w:b/>
          <w:bCs/>
        </w:rPr>
        <w:t>0</w:t>
      </w:r>
      <w:r w:rsidR="00F65CD4">
        <w:rPr>
          <w:rFonts w:asciiTheme="minorHAnsi" w:hAnsiTheme="minorHAnsi" w:cstheme="minorHAnsi"/>
          <w:b/>
          <w:bCs/>
        </w:rPr>
        <w:t>3</w:t>
      </w:r>
      <w:r w:rsidRPr="002855C6">
        <w:rPr>
          <w:rFonts w:asciiTheme="minorHAnsi" w:hAnsiTheme="minorHAnsi" w:cstheme="minorHAnsi"/>
          <w:b/>
          <w:bCs/>
        </w:rPr>
        <w:t>/07)</w:t>
      </w:r>
      <w:r w:rsidRPr="002855C6">
        <w:rPr>
          <w:rFonts w:asciiTheme="minorHAnsi" w:hAnsiTheme="minorHAnsi" w:cstheme="minorHAnsi"/>
        </w:rPr>
        <w:t xml:space="preserve"> </w:t>
      </w:r>
    </w:p>
    <w:p w14:paraId="5FB6EAA7" w14:textId="77777777" w:rsidR="002855C6" w:rsidRPr="002855C6" w:rsidRDefault="002855C6" w:rsidP="002855C6">
      <w:pPr>
        <w:rPr>
          <w:rFonts w:asciiTheme="minorHAnsi" w:hAnsiTheme="minorHAnsi" w:cstheme="minorHAnsi"/>
        </w:rPr>
      </w:pPr>
      <w:r w:rsidRPr="002855C6">
        <w:rPr>
          <w:rFonts w:asciiTheme="minorHAnsi" w:hAnsiTheme="minorHAnsi" w:cstheme="minorHAnsi"/>
          <w:color w:val="000000"/>
        </w:rPr>
        <w:t>Fundamentos básicos de la Citometría de Flujo.</w:t>
      </w:r>
      <w:r w:rsidRPr="002855C6">
        <w:rPr>
          <w:rFonts w:asciiTheme="minorHAnsi" w:hAnsiTheme="minorHAnsi" w:cstheme="minorHAnsi"/>
        </w:rPr>
        <w:t xml:space="preserve"> </w:t>
      </w:r>
      <w:r w:rsidRPr="002855C6">
        <w:rPr>
          <w:rFonts w:asciiTheme="minorHAnsi" w:hAnsiTheme="minorHAnsi" w:cstheme="minorHAnsi"/>
          <w:b/>
          <w:bCs/>
        </w:rPr>
        <w:t xml:space="preserve">Dr. Pablo </w:t>
      </w:r>
      <w:proofErr w:type="spellStart"/>
      <w:r w:rsidRPr="002855C6">
        <w:rPr>
          <w:rFonts w:asciiTheme="minorHAnsi" w:hAnsiTheme="minorHAnsi" w:cstheme="minorHAnsi"/>
          <w:b/>
          <w:bCs/>
        </w:rPr>
        <w:t>Schierloh</w:t>
      </w:r>
      <w:proofErr w:type="spellEnd"/>
      <w:r w:rsidRPr="002855C6">
        <w:rPr>
          <w:rFonts w:asciiTheme="minorHAnsi" w:hAnsiTheme="minorHAnsi" w:cstheme="minorHAnsi"/>
        </w:rPr>
        <w:t xml:space="preserve">  </w:t>
      </w:r>
    </w:p>
    <w:p w14:paraId="0754FEFC" w14:textId="77777777" w:rsidR="002855C6" w:rsidRPr="002855C6" w:rsidRDefault="002855C6" w:rsidP="002855C6">
      <w:pPr>
        <w:rPr>
          <w:rFonts w:asciiTheme="minorHAnsi" w:hAnsiTheme="minorHAnsi" w:cstheme="minorHAnsi"/>
          <w:color w:val="000000"/>
        </w:rPr>
      </w:pPr>
    </w:p>
    <w:p w14:paraId="62C6B5C1" w14:textId="3EBE9C82" w:rsidR="002855C6" w:rsidRPr="002855C6" w:rsidRDefault="002855C6" w:rsidP="002855C6">
      <w:pPr>
        <w:rPr>
          <w:rFonts w:asciiTheme="minorHAnsi" w:hAnsiTheme="minorHAnsi" w:cstheme="minorHAnsi"/>
          <w:i/>
          <w:iCs/>
          <w:color w:val="FF0000"/>
        </w:rPr>
      </w:pPr>
      <w:r w:rsidRPr="002855C6">
        <w:rPr>
          <w:rFonts w:asciiTheme="minorHAnsi" w:hAnsiTheme="minorHAnsi" w:cstheme="minorHAnsi"/>
          <w:b/>
          <w:bCs/>
        </w:rPr>
        <w:t>Video 2 (</w:t>
      </w:r>
      <w:r w:rsidR="005C4E0D">
        <w:rPr>
          <w:rFonts w:asciiTheme="minorHAnsi" w:hAnsiTheme="minorHAnsi" w:cstheme="minorHAnsi"/>
          <w:b/>
          <w:bCs/>
        </w:rPr>
        <w:t>1</w:t>
      </w:r>
      <w:r w:rsidR="00F65CD4">
        <w:rPr>
          <w:rFonts w:asciiTheme="minorHAnsi" w:hAnsiTheme="minorHAnsi" w:cstheme="minorHAnsi"/>
          <w:b/>
          <w:bCs/>
        </w:rPr>
        <w:t>0</w:t>
      </w:r>
      <w:r w:rsidRPr="002855C6">
        <w:rPr>
          <w:rFonts w:asciiTheme="minorHAnsi" w:hAnsiTheme="minorHAnsi" w:cstheme="minorHAnsi"/>
          <w:b/>
          <w:bCs/>
        </w:rPr>
        <w:t>/07)</w:t>
      </w:r>
      <w:r w:rsidRPr="002855C6">
        <w:rPr>
          <w:rFonts w:asciiTheme="minorHAnsi" w:hAnsiTheme="minorHAnsi" w:cstheme="minorHAnsi"/>
        </w:rPr>
        <w:t xml:space="preserve"> </w:t>
      </w:r>
    </w:p>
    <w:p w14:paraId="7C378D65" w14:textId="6999095F" w:rsidR="002855C6" w:rsidRDefault="002855C6" w:rsidP="002855C6">
      <w:pPr>
        <w:jc w:val="both"/>
        <w:rPr>
          <w:rFonts w:asciiTheme="minorHAnsi" w:hAnsiTheme="minorHAnsi" w:cstheme="minorHAnsi"/>
          <w:b/>
          <w:bCs/>
        </w:rPr>
      </w:pPr>
      <w:r w:rsidRPr="002855C6">
        <w:rPr>
          <w:rFonts w:asciiTheme="minorHAnsi" w:hAnsiTheme="minorHAnsi" w:cstheme="minorHAnsi"/>
        </w:rPr>
        <w:t xml:space="preserve">Aplicaciones de la citometría de flujo.  </w:t>
      </w:r>
      <w:r w:rsidRPr="002855C6">
        <w:rPr>
          <w:rFonts w:asciiTheme="minorHAnsi" w:hAnsiTheme="minorHAnsi" w:cstheme="minorHAnsi"/>
          <w:b/>
          <w:bCs/>
        </w:rPr>
        <w:t xml:space="preserve">Dra. Nora </w:t>
      </w:r>
      <w:proofErr w:type="spellStart"/>
      <w:r w:rsidRPr="002855C6">
        <w:rPr>
          <w:rFonts w:asciiTheme="minorHAnsi" w:hAnsiTheme="minorHAnsi" w:cstheme="minorHAnsi"/>
          <w:b/>
          <w:bCs/>
        </w:rPr>
        <w:t>Galassi</w:t>
      </w:r>
      <w:proofErr w:type="spellEnd"/>
    </w:p>
    <w:p w14:paraId="2F0978E0" w14:textId="77777777" w:rsidR="005C4E0D" w:rsidRPr="002855C6" w:rsidRDefault="005C4E0D" w:rsidP="002855C6">
      <w:pPr>
        <w:jc w:val="both"/>
        <w:rPr>
          <w:rFonts w:asciiTheme="minorHAnsi" w:hAnsiTheme="minorHAnsi" w:cstheme="minorHAnsi"/>
        </w:rPr>
      </w:pPr>
    </w:p>
    <w:p w14:paraId="7A384530" w14:textId="21C54BEC" w:rsidR="002855C6" w:rsidRPr="002855C6" w:rsidRDefault="002855C6" w:rsidP="002855C6">
      <w:pPr>
        <w:rPr>
          <w:rFonts w:asciiTheme="minorHAnsi" w:hAnsiTheme="minorHAnsi" w:cstheme="minorHAnsi"/>
          <w:i/>
          <w:iCs/>
          <w:color w:val="FF0000"/>
        </w:rPr>
      </w:pPr>
      <w:r w:rsidRPr="002855C6">
        <w:rPr>
          <w:rFonts w:asciiTheme="minorHAnsi" w:hAnsiTheme="minorHAnsi" w:cstheme="minorHAnsi"/>
          <w:b/>
          <w:bCs/>
        </w:rPr>
        <w:t>Video 3 (</w:t>
      </w:r>
      <w:r w:rsidR="005C4E0D">
        <w:rPr>
          <w:rFonts w:asciiTheme="minorHAnsi" w:hAnsiTheme="minorHAnsi" w:cstheme="minorHAnsi"/>
          <w:b/>
          <w:bCs/>
        </w:rPr>
        <w:t>1</w:t>
      </w:r>
      <w:r w:rsidR="00F65CD4">
        <w:rPr>
          <w:rFonts w:asciiTheme="minorHAnsi" w:hAnsiTheme="minorHAnsi" w:cstheme="minorHAnsi"/>
          <w:b/>
          <w:bCs/>
        </w:rPr>
        <w:t>7</w:t>
      </w:r>
      <w:r w:rsidRPr="002855C6">
        <w:rPr>
          <w:rFonts w:asciiTheme="minorHAnsi" w:hAnsiTheme="minorHAnsi" w:cstheme="minorHAnsi"/>
          <w:b/>
          <w:bCs/>
        </w:rPr>
        <w:t>/0</w:t>
      </w:r>
      <w:r w:rsidR="005C4E0D">
        <w:rPr>
          <w:rFonts w:asciiTheme="minorHAnsi" w:hAnsiTheme="minorHAnsi" w:cstheme="minorHAnsi"/>
          <w:b/>
          <w:bCs/>
        </w:rPr>
        <w:t>7</w:t>
      </w:r>
      <w:r w:rsidRPr="002855C6">
        <w:rPr>
          <w:rFonts w:asciiTheme="minorHAnsi" w:hAnsiTheme="minorHAnsi" w:cstheme="minorHAnsi"/>
          <w:b/>
          <w:bCs/>
        </w:rPr>
        <w:t>)</w:t>
      </w:r>
      <w:r w:rsidRPr="002855C6">
        <w:rPr>
          <w:rFonts w:asciiTheme="minorHAnsi" w:hAnsiTheme="minorHAnsi" w:cstheme="minorHAnsi"/>
        </w:rPr>
        <w:t xml:space="preserve"> </w:t>
      </w:r>
    </w:p>
    <w:p w14:paraId="5BC3390C" w14:textId="77777777" w:rsidR="002855C6" w:rsidRPr="002855C6" w:rsidRDefault="002855C6" w:rsidP="002855C6">
      <w:pPr>
        <w:pStyle w:val="NormalWeb"/>
        <w:shd w:val="clear" w:color="auto" w:fill="FFFFFF"/>
        <w:rPr>
          <w:rFonts w:asciiTheme="minorHAnsi" w:hAnsiTheme="minorHAnsi" w:cstheme="minorHAnsi"/>
          <w:b/>
          <w:bCs/>
        </w:rPr>
      </w:pPr>
      <w:r w:rsidRPr="002855C6">
        <w:rPr>
          <w:rFonts w:asciiTheme="minorHAnsi" w:hAnsiTheme="minorHAnsi" w:cstheme="minorHAnsi"/>
        </w:rPr>
        <w:t xml:space="preserve">Técnicas de marcación y análisis. </w:t>
      </w:r>
      <w:r w:rsidRPr="002855C6">
        <w:rPr>
          <w:rFonts w:asciiTheme="minorHAnsi" w:hAnsiTheme="minorHAnsi" w:cstheme="minorHAnsi"/>
          <w:b/>
          <w:bCs/>
        </w:rPr>
        <w:t>Dra. Andrea Novoa</w:t>
      </w:r>
    </w:p>
    <w:p w14:paraId="6B706FE0" w14:textId="77777777" w:rsidR="002855C6" w:rsidRPr="002855C6" w:rsidRDefault="002855C6" w:rsidP="002855C6">
      <w:pPr>
        <w:pStyle w:val="NormalWeb"/>
        <w:shd w:val="clear" w:color="auto" w:fill="FFFFFF"/>
        <w:rPr>
          <w:rFonts w:asciiTheme="minorHAnsi" w:hAnsiTheme="minorHAnsi" w:cstheme="minorHAnsi"/>
        </w:rPr>
      </w:pPr>
    </w:p>
    <w:p w14:paraId="5380E181" w14:textId="404F2E2B" w:rsidR="002855C6" w:rsidRPr="002855C6" w:rsidRDefault="002855C6" w:rsidP="002855C6">
      <w:pPr>
        <w:rPr>
          <w:rFonts w:asciiTheme="minorHAnsi" w:hAnsiTheme="minorHAnsi" w:cstheme="minorHAnsi"/>
        </w:rPr>
      </w:pPr>
      <w:r w:rsidRPr="002855C6">
        <w:rPr>
          <w:rFonts w:asciiTheme="minorHAnsi" w:hAnsiTheme="minorHAnsi" w:cstheme="minorHAnsi"/>
          <w:b/>
          <w:bCs/>
        </w:rPr>
        <w:t>Video 4 (</w:t>
      </w:r>
      <w:r w:rsidR="005C4E0D">
        <w:rPr>
          <w:rFonts w:asciiTheme="minorHAnsi" w:hAnsiTheme="minorHAnsi" w:cstheme="minorHAnsi"/>
          <w:b/>
          <w:bCs/>
        </w:rPr>
        <w:t>2</w:t>
      </w:r>
      <w:r w:rsidR="00F65CD4">
        <w:rPr>
          <w:rFonts w:asciiTheme="minorHAnsi" w:hAnsiTheme="minorHAnsi" w:cstheme="minorHAnsi"/>
          <w:b/>
          <w:bCs/>
        </w:rPr>
        <w:t>4</w:t>
      </w:r>
      <w:r w:rsidRPr="002855C6">
        <w:rPr>
          <w:rFonts w:asciiTheme="minorHAnsi" w:hAnsiTheme="minorHAnsi" w:cstheme="minorHAnsi"/>
          <w:b/>
          <w:bCs/>
        </w:rPr>
        <w:t>/</w:t>
      </w:r>
      <w:r w:rsidR="005C4E0D">
        <w:rPr>
          <w:rFonts w:asciiTheme="minorHAnsi" w:hAnsiTheme="minorHAnsi" w:cstheme="minorHAnsi"/>
          <w:b/>
          <w:bCs/>
        </w:rPr>
        <w:t>07</w:t>
      </w:r>
      <w:r w:rsidRPr="002855C6">
        <w:rPr>
          <w:rFonts w:asciiTheme="minorHAnsi" w:hAnsiTheme="minorHAnsi" w:cstheme="minorHAnsi"/>
          <w:b/>
          <w:bCs/>
        </w:rPr>
        <w:t>)</w:t>
      </w:r>
      <w:r w:rsidRPr="002855C6">
        <w:rPr>
          <w:rFonts w:asciiTheme="minorHAnsi" w:hAnsiTheme="minorHAnsi" w:cstheme="minorHAnsi"/>
        </w:rPr>
        <w:t xml:space="preserve"> </w:t>
      </w:r>
    </w:p>
    <w:p w14:paraId="1257F8E5" w14:textId="77777777" w:rsidR="002855C6" w:rsidRPr="002855C6" w:rsidRDefault="002855C6" w:rsidP="002855C6">
      <w:pPr>
        <w:rPr>
          <w:rFonts w:asciiTheme="minorHAnsi" w:hAnsiTheme="minorHAnsi" w:cstheme="minorHAnsi"/>
          <w:i/>
          <w:iCs/>
          <w:color w:val="FF0000"/>
        </w:rPr>
      </w:pPr>
      <w:r w:rsidRPr="002855C6">
        <w:rPr>
          <w:rFonts w:asciiTheme="minorHAnsi" w:hAnsiTheme="minorHAnsi" w:cstheme="minorHAnsi"/>
        </w:rPr>
        <w:t xml:space="preserve">Cuantificación de LT CD4(+) en pacientes HIV (+). </w:t>
      </w:r>
      <w:r w:rsidRPr="002855C6">
        <w:rPr>
          <w:rFonts w:asciiTheme="minorHAnsi" w:hAnsiTheme="minorHAnsi" w:cstheme="minorHAnsi"/>
          <w:b/>
          <w:bCs/>
        </w:rPr>
        <w:t xml:space="preserve">Dra. Carolina Carrara </w:t>
      </w:r>
    </w:p>
    <w:p w14:paraId="53F4134D" w14:textId="77777777" w:rsidR="002855C6" w:rsidRPr="002855C6" w:rsidRDefault="002855C6" w:rsidP="002855C6">
      <w:pPr>
        <w:rPr>
          <w:rFonts w:asciiTheme="minorHAnsi" w:hAnsiTheme="minorHAnsi" w:cstheme="minorHAnsi"/>
          <w:b/>
          <w:bCs/>
        </w:rPr>
      </w:pPr>
    </w:p>
    <w:p w14:paraId="55954DF5" w14:textId="29D18339" w:rsidR="002855C6" w:rsidRPr="002855C6" w:rsidRDefault="002855C6" w:rsidP="002855C6">
      <w:pPr>
        <w:rPr>
          <w:rFonts w:asciiTheme="minorHAnsi" w:hAnsiTheme="minorHAnsi" w:cstheme="minorHAnsi"/>
          <w:b/>
          <w:bCs/>
        </w:rPr>
      </w:pPr>
      <w:r w:rsidRPr="002855C6">
        <w:rPr>
          <w:rFonts w:asciiTheme="minorHAnsi" w:hAnsiTheme="minorHAnsi" w:cstheme="minorHAnsi"/>
          <w:b/>
          <w:bCs/>
        </w:rPr>
        <w:t>Video 5 (</w:t>
      </w:r>
      <w:r w:rsidR="00F65CD4">
        <w:rPr>
          <w:rFonts w:asciiTheme="minorHAnsi" w:hAnsiTheme="minorHAnsi" w:cstheme="minorHAnsi"/>
          <w:b/>
          <w:bCs/>
        </w:rPr>
        <w:t>31</w:t>
      </w:r>
      <w:r w:rsidRPr="002855C6">
        <w:rPr>
          <w:rFonts w:asciiTheme="minorHAnsi" w:hAnsiTheme="minorHAnsi" w:cstheme="minorHAnsi"/>
          <w:b/>
          <w:bCs/>
        </w:rPr>
        <w:t>/0</w:t>
      </w:r>
      <w:r w:rsidR="00F65CD4">
        <w:rPr>
          <w:rFonts w:asciiTheme="minorHAnsi" w:hAnsiTheme="minorHAnsi" w:cstheme="minorHAnsi"/>
          <w:b/>
          <w:bCs/>
        </w:rPr>
        <w:t>7</w:t>
      </w:r>
      <w:r w:rsidR="005C4E0D">
        <w:rPr>
          <w:rFonts w:asciiTheme="minorHAnsi" w:hAnsiTheme="minorHAnsi" w:cstheme="minorHAnsi"/>
          <w:b/>
          <w:bCs/>
        </w:rPr>
        <w:t>)</w:t>
      </w:r>
    </w:p>
    <w:p w14:paraId="5BDC99CD" w14:textId="77777777" w:rsidR="002855C6" w:rsidRPr="002855C6" w:rsidRDefault="002855C6" w:rsidP="002855C6">
      <w:pPr>
        <w:rPr>
          <w:rFonts w:asciiTheme="minorHAnsi" w:hAnsiTheme="minorHAnsi" w:cstheme="minorHAnsi"/>
        </w:rPr>
      </w:pPr>
      <w:r w:rsidRPr="002855C6">
        <w:rPr>
          <w:rFonts w:asciiTheme="minorHAnsi" w:hAnsiTheme="minorHAnsi" w:cstheme="minorHAnsi"/>
        </w:rPr>
        <w:t>Estudio de Inmunodeficiencias Primarias.</w:t>
      </w:r>
      <w:r w:rsidRPr="002855C6">
        <w:rPr>
          <w:rFonts w:asciiTheme="minorHAnsi" w:hAnsiTheme="minorHAnsi" w:cstheme="minorHAnsi"/>
          <w:b/>
          <w:bCs/>
        </w:rPr>
        <w:t xml:space="preserve"> Dra. María Isabel </w:t>
      </w:r>
      <w:proofErr w:type="spellStart"/>
      <w:r w:rsidRPr="002855C6">
        <w:rPr>
          <w:rFonts w:asciiTheme="minorHAnsi" w:hAnsiTheme="minorHAnsi" w:cstheme="minorHAnsi"/>
          <w:b/>
          <w:bCs/>
        </w:rPr>
        <w:t>Galliard</w:t>
      </w:r>
      <w:proofErr w:type="spellEnd"/>
      <w:r w:rsidRPr="002855C6">
        <w:rPr>
          <w:rFonts w:asciiTheme="minorHAnsi" w:hAnsiTheme="minorHAnsi" w:cstheme="minorHAnsi"/>
          <w:b/>
          <w:bCs/>
        </w:rPr>
        <w:t xml:space="preserve"> </w:t>
      </w:r>
    </w:p>
    <w:p w14:paraId="39053998" w14:textId="77777777" w:rsidR="002855C6" w:rsidRPr="002855C6" w:rsidRDefault="002855C6" w:rsidP="002855C6">
      <w:pPr>
        <w:rPr>
          <w:rFonts w:asciiTheme="minorHAnsi" w:hAnsiTheme="minorHAnsi" w:cstheme="minorHAnsi"/>
          <w:b/>
          <w:bCs/>
        </w:rPr>
      </w:pPr>
    </w:p>
    <w:p w14:paraId="187F5A2E" w14:textId="5E943FED" w:rsidR="002855C6" w:rsidRPr="002855C6" w:rsidRDefault="002855C6" w:rsidP="002855C6">
      <w:pPr>
        <w:rPr>
          <w:rFonts w:asciiTheme="minorHAnsi" w:hAnsiTheme="minorHAnsi" w:cstheme="minorHAnsi"/>
        </w:rPr>
      </w:pPr>
      <w:r w:rsidRPr="002855C6">
        <w:rPr>
          <w:rFonts w:asciiTheme="minorHAnsi" w:hAnsiTheme="minorHAnsi" w:cstheme="minorHAnsi"/>
          <w:b/>
          <w:bCs/>
        </w:rPr>
        <w:t>Video 6 (</w:t>
      </w:r>
      <w:r w:rsidR="005C4E0D">
        <w:rPr>
          <w:rFonts w:asciiTheme="minorHAnsi" w:hAnsiTheme="minorHAnsi" w:cstheme="minorHAnsi"/>
          <w:b/>
          <w:bCs/>
        </w:rPr>
        <w:t>0</w:t>
      </w:r>
      <w:r w:rsidR="00F65CD4">
        <w:rPr>
          <w:rFonts w:asciiTheme="minorHAnsi" w:hAnsiTheme="minorHAnsi" w:cstheme="minorHAnsi"/>
          <w:b/>
          <w:bCs/>
        </w:rPr>
        <w:t>7</w:t>
      </w:r>
      <w:r w:rsidRPr="002855C6">
        <w:rPr>
          <w:rFonts w:asciiTheme="minorHAnsi" w:hAnsiTheme="minorHAnsi" w:cstheme="minorHAnsi"/>
          <w:b/>
          <w:bCs/>
        </w:rPr>
        <w:t>/08)</w:t>
      </w:r>
      <w:r w:rsidRPr="002855C6">
        <w:rPr>
          <w:rFonts w:asciiTheme="minorHAnsi" w:hAnsiTheme="minorHAnsi" w:cstheme="minorHAnsi"/>
        </w:rPr>
        <w:t xml:space="preserve"> </w:t>
      </w:r>
    </w:p>
    <w:p w14:paraId="68B36802" w14:textId="77777777" w:rsidR="002855C6" w:rsidRPr="002855C6" w:rsidRDefault="002855C6" w:rsidP="002855C6">
      <w:pPr>
        <w:rPr>
          <w:rFonts w:asciiTheme="minorHAnsi" w:hAnsiTheme="minorHAnsi" w:cstheme="minorHAnsi"/>
          <w:i/>
          <w:iCs/>
          <w:color w:val="FF0000"/>
        </w:rPr>
      </w:pPr>
      <w:r w:rsidRPr="002855C6">
        <w:rPr>
          <w:rFonts w:asciiTheme="minorHAnsi" w:hAnsiTheme="minorHAnsi" w:cstheme="minorHAnsi"/>
        </w:rPr>
        <w:t xml:space="preserve">Patrones </w:t>
      </w:r>
      <w:proofErr w:type="spellStart"/>
      <w:r w:rsidRPr="002855C6">
        <w:rPr>
          <w:rFonts w:asciiTheme="minorHAnsi" w:hAnsiTheme="minorHAnsi" w:cstheme="minorHAnsi"/>
        </w:rPr>
        <w:t>inmunofenotípicos</w:t>
      </w:r>
      <w:proofErr w:type="spellEnd"/>
      <w:r w:rsidRPr="002855C6">
        <w:rPr>
          <w:rFonts w:asciiTheme="minorHAnsi" w:hAnsiTheme="minorHAnsi" w:cstheme="minorHAnsi"/>
        </w:rPr>
        <w:t xml:space="preserve"> en médula ósea normal. </w:t>
      </w:r>
      <w:r w:rsidRPr="002855C6">
        <w:rPr>
          <w:rFonts w:asciiTheme="minorHAnsi" w:hAnsiTheme="minorHAnsi" w:cstheme="minorHAnsi"/>
          <w:b/>
          <w:bCs/>
        </w:rPr>
        <w:t>Dra. Daniela Lens</w:t>
      </w:r>
    </w:p>
    <w:p w14:paraId="45A9F1A3" w14:textId="77777777" w:rsidR="002855C6" w:rsidRPr="002855C6" w:rsidRDefault="002855C6" w:rsidP="002855C6">
      <w:pPr>
        <w:rPr>
          <w:rFonts w:asciiTheme="minorHAnsi" w:hAnsiTheme="minorHAnsi" w:cstheme="minorHAnsi"/>
          <w:b/>
          <w:bCs/>
        </w:rPr>
      </w:pPr>
    </w:p>
    <w:p w14:paraId="23A7DD0C" w14:textId="6327DE70" w:rsidR="002855C6" w:rsidRPr="002855C6" w:rsidRDefault="002855C6" w:rsidP="002855C6">
      <w:pPr>
        <w:rPr>
          <w:rFonts w:asciiTheme="minorHAnsi" w:hAnsiTheme="minorHAnsi" w:cstheme="minorHAnsi"/>
        </w:rPr>
      </w:pPr>
      <w:r w:rsidRPr="002855C6">
        <w:rPr>
          <w:rFonts w:asciiTheme="minorHAnsi" w:hAnsiTheme="minorHAnsi" w:cstheme="minorHAnsi"/>
          <w:b/>
          <w:bCs/>
        </w:rPr>
        <w:t>Video 7 (</w:t>
      </w:r>
      <w:r w:rsidR="005C4E0D">
        <w:rPr>
          <w:rFonts w:asciiTheme="minorHAnsi" w:hAnsiTheme="minorHAnsi" w:cstheme="minorHAnsi"/>
          <w:b/>
          <w:bCs/>
        </w:rPr>
        <w:t>1</w:t>
      </w:r>
      <w:r w:rsidR="00F65CD4">
        <w:rPr>
          <w:rFonts w:asciiTheme="minorHAnsi" w:hAnsiTheme="minorHAnsi" w:cstheme="minorHAnsi"/>
          <w:b/>
          <w:bCs/>
        </w:rPr>
        <w:t>4</w:t>
      </w:r>
      <w:r w:rsidRPr="002855C6">
        <w:rPr>
          <w:rFonts w:asciiTheme="minorHAnsi" w:hAnsiTheme="minorHAnsi" w:cstheme="minorHAnsi"/>
          <w:b/>
          <w:bCs/>
        </w:rPr>
        <w:t>/08)</w:t>
      </w:r>
      <w:r w:rsidRPr="002855C6">
        <w:rPr>
          <w:rFonts w:asciiTheme="minorHAnsi" w:hAnsiTheme="minorHAnsi" w:cstheme="minorHAnsi"/>
        </w:rPr>
        <w:t xml:space="preserve"> </w:t>
      </w:r>
    </w:p>
    <w:p w14:paraId="79D7DF3C" w14:textId="77777777" w:rsidR="002855C6" w:rsidRPr="002855C6" w:rsidRDefault="002855C6" w:rsidP="002855C6">
      <w:pPr>
        <w:rPr>
          <w:rFonts w:asciiTheme="minorHAnsi" w:hAnsiTheme="minorHAnsi" w:cstheme="minorHAnsi"/>
          <w:i/>
          <w:iCs/>
          <w:color w:val="FF0000"/>
        </w:rPr>
      </w:pPr>
      <w:r w:rsidRPr="002855C6">
        <w:rPr>
          <w:rFonts w:asciiTheme="minorHAnsi" w:hAnsiTheme="minorHAnsi" w:cstheme="minorHAnsi"/>
        </w:rPr>
        <w:t xml:space="preserve">Diagnóstico de leucemias agudas. </w:t>
      </w:r>
      <w:r w:rsidRPr="002855C6">
        <w:rPr>
          <w:rFonts w:asciiTheme="minorHAnsi" w:hAnsiTheme="minorHAnsi" w:cstheme="minorHAnsi"/>
          <w:b/>
          <w:bCs/>
        </w:rPr>
        <w:t>Dra. Viviana Novoa</w:t>
      </w:r>
    </w:p>
    <w:p w14:paraId="699C04BE" w14:textId="77777777" w:rsidR="002855C6" w:rsidRPr="002855C6" w:rsidRDefault="002855C6" w:rsidP="002855C6">
      <w:pPr>
        <w:rPr>
          <w:rFonts w:asciiTheme="minorHAnsi" w:hAnsiTheme="minorHAnsi" w:cstheme="minorHAnsi"/>
          <w:b/>
          <w:bCs/>
        </w:rPr>
      </w:pPr>
    </w:p>
    <w:p w14:paraId="216EE848" w14:textId="4A7F8289" w:rsidR="002855C6" w:rsidRPr="002855C6" w:rsidRDefault="002855C6" w:rsidP="002855C6">
      <w:pPr>
        <w:rPr>
          <w:rFonts w:asciiTheme="minorHAnsi" w:hAnsiTheme="minorHAnsi" w:cstheme="minorHAnsi"/>
        </w:rPr>
      </w:pPr>
      <w:r w:rsidRPr="002855C6">
        <w:rPr>
          <w:rFonts w:asciiTheme="minorHAnsi" w:hAnsiTheme="minorHAnsi" w:cstheme="minorHAnsi"/>
          <w:b/>
          <w:bCs/>
        </w:rPr>
        <w:t>Video 8 (</w:t>
      </w:r>
      <w:r w:rsidR="005C4E0D">
        <w:rPr>
          <w:rFonts w:asciiTheme="minorHAnsi" w:hAnsiTheme="minorHAnsi" w:cstheme="minorHAnsi"/>
          <w:b/>
          <w:bCs/>
        </w:rPr>
        <w:t>2</w:t>
      </w:r>
      <w:r w:rsidR="00F65CD4">
        <w:rPr>
          <w:rFonts w:asciiTheme="minorHAnsi" w:hAnsiTheme="minorHAnsi" w:cstheme="minorHAnsi"/>
          <w:b/>
          <w:bCs/>
        </w:rPr>
        <w:t>1</w:t>
      </w:r>
      <w:r w:rsidR="005C4E0D">
        <w:rPr>
          <w:rFonts w:asciiTheme="minorHAnsi" w:hAnsiTheme="minorHAnsi" w:cstheme="minorHAnsi"/>
          <w:b/>
          <w:bCs/>
        </w:rPr>
        <w:t>/08</w:t>
      </w:r>
      <w:r w:rsidRPr="002855C6">
        <w:rPr>
          <w:rFonts w:asciiTheme="minorHAnsi" w:hAnsiTheme="minorHAnsi" w:cstheme="minorHAnsi"/>
          <w:b/>
          <w:bCs/>
        </w:rPr>
        <w:t>)</w:t>
      </w:r>
      <w:r w:rsidRPr="002855C6">
        <w:rPr>
          <w:rFonts w:asciiTheme="minorHAnsi" w:hAnsiTheme="minorHAnsi" w:cstheme="minorHAnsi"/>
        </w:rPr>
        <w:t xml:space="preserve"> </w:t>
      </w:r>
    </w:p>
    <w:p w14:paraId="36D1E447" w14:textId="77777777" w:rsidR="002855C6" w:rsidRPr="002855C6" w:rsidRDefault="002855C6" w:rsidP="002855C6">
      <w:pPr>
        <w:rPr>
          <w:rFonts w:asciiTheme="minorHAnsi" w:hAnsiTheme="minorHAnsi" w:cstheme="minorHAnsi"/>
          <w:b/>
          <w:bCs/>
        </w:rPr>
      </w:pPr>
      <w:r w:rsidRPr="002855C6">
        <w:rPr>
          <w:rFonts w:asciiTheme="minorHAnsi" w:hAnsiTheme="minorHAnsi" w:cstheme="minorHAnsi"/>
        </w:rPr>
        <w:t xml:space="preserve">Evaluación de Enfermedad Mínima Residual. </w:t>
      </w:r>
      <w:r w:rsidRPr="002855C6">
        <w:rPr>
          <w:rFonts w:asciiTheme="minorHAnsi" w:hAnsiTheme="minorHAnsi" w:cstheme="minorHAnsi"/>
          <w:b/>
          <w:bCs/>
        </w:rPr>
        <w:t xml:space="preserve">Dra. Elisa </w:t>
      </w:r>
      <w:proofErr w:type="spellStart"/>
      <w:r w:rsidRPr="002855C6">
        <w:rPr>
          <w:rFonts w:asciiTheme="minorHAnsi" w:hAnsiTheme="minorHAnsi" w:cstheme="minorHAnsi"/>
          <w:b/>
          <w:bCs/>
        </w:rPr>
        <w:t>Sajaroff</w:t>
      </w:r>
      <w:proofErr w:type="spellEnd"/>
    </w:p>
    <w:p w14:paraId="2D2F54A1" w14:textId="77777777" w:rsidR="002855C6" w:rsidRPr="002855C6" w:rsidRDefault="002855C6" w:rsidP="002855C6">
      <w:pPr>
        <w:rPr>
          <w:rFonts w:asciiTheme="minorHAnsi" w:hAnsiTheme="minorHAnsi" w:cstheme="minorHAnsi"/>
          <w:i/>
          <w:iCs/>
          <w:color w:val="FF0000"/>
        </w:rPr>
      </w:pPr>
    </w:p>
    <w:p w14:paraId="0BCE805B" w14:textId="0B87ACEA" w:rsidR="002855C6" w:rsidRPr="00330B60" w:rsidRDefault="002855C6" w:rsidP="002855C6">
      <w:pPr>
        <w:jc w:val="both"/>
        <w:rPr>
          <w:rFonts w:asciiTheme="minorHAnsi" w:hAnsiTheme="minorHAnsi" w:cstheme="minorHAnsi"/>
          <w:b/>
        </w:rPr>
      </w:pPr>
      <w:r w:rsidRPr="00330B60">
        <w:rPr>
          <w:rFonts w:asciiTheme="minorHAnsi" w:hAnsiTheme="minorHAnsi" w:cstheme="minorHAnsi"/>
          <w:b/>
        </w:rPr>
        <w:t xml:space="preserve">A partir del </w:t>
      </w:r>
      <w:r w:rsidR="00331755">
        <w:rPr>
          <w:rFonts w:asciiTheme="minorHAnsi" w:hAnsiTheme="minorHAnsi" w:cstheme="minorHAnsi"/>
          <w:b/>
        </w:rPr>
        <w:t>2</w:t>
      </w:r>
      <w:r w:rsidR="00F65CD4">
        <w:rPr>
          <w:rFonts w:asciiTheme="minorHAnsi" w:hAnsiTheme="minorHAnsi" w:cstheme="minorHAnsi"/>
          <w:b/>
        </w:rPr>
        <w:t>8</w:t>
      </w:r>
      <w:r w:rsidR="00331755">
        <w:rPr>
          <w:rFonts w:asciiTheme="minorHAnsi" w:hAnsiTheme="minorHAnsi" w:cstheme="minorHAnsi"/>
          <w:b/>
        </w:rPr>
        <w:t xml:space="preserve"> </w:t>
      </w:r>
      <w:r w:rsidRPr="00330B60">
        <w:rPr>
          <w:rFonts w:asciiTheme="minorHAnsi" w:hAnsiTheme="minorHAnsi" w:cstheme="minorHAnsi"/>
          <w:b/>
        </w:rPr>
        <w:t xml:space="preserve">de </w:t>
      </w:r>
      <w:r w:rsidR="005C4E0D" w:rsidRPr="00330B60">
        <w:rPr>
          <w:rFonts w:asciiTheme="minorHAnsi" w:hAnsiTheme="minorHAnsi" w:cstheme="minorHAnsi"/>
          <w:b/>
        </w:rPr>
        <w:t>agosto</w:t>
      </w:r>
      <w:r w:rsidRPr="00330B60">
        <w:rPr>
          <w:rFonts w:asciiTheme="minorHAnsi" w:hAnsiTheme="minorHAnsi" w:cstheme="minorHAnsi"/>
          <w:b/>
        </w:rPr>
        <w:t>: AUTOEVALUACION OBLIGATORIA MODULO 1</w:t>
      </w:r>
    </w:p>
    <w:p w14:paraId="57363C74" w14:textId="77777777" w:rsidR="00147C72" w:rsidRPr="002855C6" w:rsidRDefault="00147C72" w:rsidP="002855C6">
      <w:pPr>
        <w:jc w:val="both"/>
        <w:rPr>
          <w:rFonts w:asciiTheme="minorHAnsi" w:hAnsiTheme="minorHAnsi" w:cstheme="minorHAnsi"/>
          <w:b/>
        </w:rPr>
      </w:pPr>
    </w:p>
    <w:p w14:paraId="4CF206A5" w14:textId="77777777" w:rsidR="005C4E0D" w:rsidRDefault="005C4E0D" w:rsidP="005C4E0D">
      <w:pPr>
        <w:rPr>
          <w:rFonts w:asciiTheme="minorHAnsi" w:hAnsiTheme="minorHAnsi" w:cstheme="minorHAnsi"/>
          <w:b/>
          <w:highlight w:val="yellow"/>
        </w:rPr>
      </w:pPr>
    </w:p>
    <w:p w14:paraId="19D6F475" w14:textId="68EFA74C" w:rsidR="002855C6" w:rsidRDefault="002855C6" w:rsidP="005C4E0D">
      <w:pPr>
        <w:rPr>
          <w:rFonts w:asciiTheme="minorHAnsi" w:hAnsiTheme="minorHAnsi" w:cstheme="minorHAnsi"/>
          <w:b/>
          <w:highlight w:val="yellow"/>
        </w:rPr>
      </w:pPr>
      <w:r w:rsidRPr="005C4E0D">
        <w:rPr>
          <w:rFonts w:asciiTheme="minorHAnsi" w:hAnsiTheme="minorHAnsi" w:cstheme="minorHAnsi"/>
          <w:b/>
          <w:highlight w:val="yellow"/>
        </w:rPr>
        <w:t>MÓDULO 2</w:t>
      </w:r>
    </w:p>
    <w:p w14:paraId="670041AA" w14:textId="77777777" w:rsidR="005C4E0D" w:rsidRPr="005C4E0D" w:rsidRDefault="005C4E0D" w:rsidP="005C4E0D">
      <w:pPr>
        <w:rPr>
          <w:rFonts w:asciiTheme="minorHAnsi" w:hAnsiTheme="minorHAnsi" w:cstheme="minorHAnsi"/>
          <w:b/>
          <w:highlight w:val="yellow"/>
        </w:rPr>
      </w:pPr>
    </w:p>
    <w:p w14:paraId="666CF927" w14:textId="1E2AA5B0" w:rsidR="002855C6" w:rsidRPr="005C4E0D" w:rsidRDefault="002855C6" w:rsidP="002855C6">
      <w:pPr>
        <w:rPr>
          <w:rFonts w:asciiTheme="minorHAnsi" w:hAnsiTheme="minorHAnsi" w:cstheme="minorHAnsi"/>
          <w:b/>
        </w:rPr>
      </w:pPr>
      <w:r w:rsidRPr="005C4E0D">
        <w:rPr>
          <w:rFonts w:asciiTheme="minorHAnsi" w:hAnsiTheme="minorHAnsi" w:cstheme="minorHAnsi"/>
          <w:b/>
        </w:rPr>
        <w:t>Video 9 (</w:t>
      </w:r>
      <w:r w:rsidR="005C4E0D">
        <w:rPr>
          <w:rFonts w:asciiTheme="minorHAnsi" w:hAnsiTheme="minorHAnsi" w:cstheme="minorHAnsi"/>
          <w:b/>
        </w:rPr>
        <w:t>0</w:t>
      </w:r>
      <w:r w:rsidR="00F65CD4">
        <w:rPr>
          <w:rFonts w:asciiTheme="minorHAnsi" w:hAnsiTheme="minorHAnsi" w:cstheme="minorHAnsi"/>
          <w:b/>
        </w:rPr>
        <w:t>4</w:t>
      </w:r>
      <w:r w:rsidR="005C4E0D">
        <w:rPr>
          <w:rFonts w:asciiTheme="minorHAnsi" w:hAnsiTheme="minorHAnsi" w:cstheme="minorHAnsi"/>
          <w:b/>
        </w:rPr>
        <w:t>/09</w:t>
      </w:r>
      <w:r w:rsidRPr="005C4E0D">
        <w:rPr>
          <w:rFonts w:asciiTheme="minorHAnsi" w:hAnsiTheme="minorHAnsi" w:cstheme="minorHAnsi"/>
          <w:b/>
        </w:rPr>
        <w:t xml:space="preserve">) </w:t>
      </w:r>
    </w:p>
    <w:p w14:paraId="7D9F4666" w14:textId="77777777" w:rsidR="002855C6" w:rsidRPr="002855C6" w:rsidRDefault="002855C6" w:rsidP="002855C6">
      <w:pPr>
        <w:rPr>
          <w:rFonts w:asciiTheme="minorHAnsi" w:hAnsiTheme="minorHAnsi" w:cstheme="minorHAnsi"/>
          <w:b/>
          <w:bCs/>
        </w:rPr>
      </w:pPr>
      <w:r w:rsidRPr="002855C6">
        <w:rPr>
          <w:rFonts w:asciiTheme="minorHAnsi" w:hAnsiTheme="minorHAnsi" w:cstheme="minorHAnsi"/>
        </w:rPr>
        <w:t xml:space="preserve">Diagnóstico de </w:t>
      </w:r>
      <w:proofErr w:type="spellStart"/>
      <w:r w:rsidRPr="002855C6">
        <w:rPr>
          <w:rFonts w:asciiTheme="minorHAnsi" w:hAnsiTheme="minorHAnsi" w:cstheme="minorHAnsi"/>
        </w:rPr>
        <w:t>Sindromes</w:t>
      </w:r>
      <w:proofErr w:type="spellEnd"/>
      <w:r w:rsidRPr="002855C6">
        <w:rPr>
          <w:rFonts w:asciiTheme="minorHAnsi" w:hAnsiTheme="minorHAnsi" w:cstheme="minorHAnsi"/>
        </w:rPr>
        <w:t xml:space="preserve"> </w:t>
      </w:r>
      <w:proofErr w:type="spellStart"/>
      <w:r w:rsidRPr="002855C6">
        <w:rPr>
          <w:rFonts w:asciiTheme="minorHAnsi" w:hAnsiTheme="minorHAnsi" w:cstheme="minorHAnsi"/>
        </w:rPr>
        <w:t>Linfoproliferativos</w:t>
      </w:r>
      <w:proofErr w:type="spellEnd"/>
      <w:r w:rsidRPr="002855C6">
        <w:rPr>
          <w:rFonts w:asciiTheme="minorHAnsi" w:hAnsiTheme="minorHAnsi" w:cstheme="minorHAnsi"/>
        </w:rPr>
        <w:t xml:space="preserve">. </w:t>
      </w:r>
      <w:r w:rsidRPr="002855C6">
        <w:rPr>
          <w:rFonts w:asciiTheme="minorHAnsi" w:hAnsiTheme="minorHAnsi" w:cstheme="minorHAnsi"/>
          <w:b/>
          <w:bCs/>
        </w:rPr>
        <w:t xml:space="preserve">Dra. María </w:t>
      </w:r>
      <w:proofErr w:type="spellStart"/>
      <w:r w:rsidRPr="002855C6">
        <w:rPr>
          <w:rFonts w:asciiTheme="minorHAnsi" w:hAnsiTheme="minorHAnsi" w:cstheme="minorHAnsi"/>
          <w:b/>
          <w:bCs/>
        </w:rPr>
        <w:t>Belen</w:t>
      </w:r>
      <w:proofErr w:type="spellEnd"/>
      <w:r w:rsidRPr="002855C6">
        <w:rPr>
          <w:rFonts w:asciiTheme="minorHAnsi" w:hAnsiTheme="minorHAnsi" w:cstheme="minorHAnsi"/>
          <w:b/>
          <w:bCs/>
        </w:rPr>
        <w:t xml:space="preserve"> Venegas</w:t>
      </w:r>
    </w:p>
    <w:p w14:paraId="625CB336" w14:textId="77777777" w:rsidR="002855C6" w:rsidRPr="002855C6" w:rsidRDefault="002855C6" w:rsidP="002855C6">
      <w:pPr>
        <w:rPr>
          <w:rFonts w:asciiTheme="minorHAnsi" w:hAnsiTheme="minorHAnsi" w:cstheme="minorHAnsi"/>
          <w:i/>
          <w:iCs/>
          <w:color w:val="FF0000"/>
        </w:rPr>
      </w:pPr>
    </w:p>
    <w:p w14:paraId="1953F7B6" w14:textId="0C309F64" w:rsidR="002855C6" w:rsidRPr="002855C6" w:rsidRDefault="002855C6" w:rsidP="002855C6">
      <w:pPr>
        <w:rPr>
          <w:rFonts w:asciiTheme="minorHAnsi" w:hAnsiTheme="minorHAnsi" w:cstheme="minorHAnsi"/>
        </w:rPr>
      </w:pPr>
      <w:r w:rsidRPr="002855C6">
        <w:rPr>
          <w:rFonts w:asciiTheme="minorHAnsi" w:hAnsiTheme="minorHAnsi" w:cstheme="minorHAnsi"/>
          <w:b/>
          <w:bCs/>
        </w:rPr>
        <w:t>Video 10 (</w:t>
      </w:r>
      <w:r w:rsidR="005C4E0D">
        <w:rPr>
          <w:rFonts w:asciiTheme="minorHAnsi" w:hAnsiTheme="minorHAnsi" w:cstheme="minorHAnsi"/>
          <w:b/>
          <w:bCs/>
        </w:rPr>
        <w:t>1</w:t>
      </w:r>
      <w:r w:rsidR="00F65CD4">
        <w:rPr>
          <w:rFonts w:asciiTheme="minorHAnsi" w:hAnsiTheme="minorHAnsi" w:cstheme="minorHAnsi"/>
          <w:b/>
          <w:bCs/>
        </w:rPr>
        <w:t>1</w:t>
      </w:r>
      <w:r w:rsidR="005C4E0D">
        <w:rPr>
          <w:rFonts w:asciiTheme="minorHAnsi" w:hAnsiTheme="minorHAnsi" w:cstheme="minorHAnsi"/>
          <w:b/>
          <w:bCs/>
        </w:rPr>
        <w:t>/09</w:t>
      </w:r>
      <w:r w:rsidRPr="002855C6">
        <w:rPr>
          <w:rFonts w:asciiTheme="minorHAnsi" w:hAnsiTheme="minorHAnsi" w:cstheme="minorHAnsi"/>
          <w:b/>
          <w:bCs/>
        </w:rPr>
        <w:t>)</w:t>
      </w:r>
      <w:r w:rsidRPr="002855C6">
        <w:rPr>
          <w:rFonts w:asciiTheme="minorHAnsi" w:hAnsiTheme="minorHAnsi" w:cstheme="minorHAnsi"/>
        </w:rPr>
        <w:t xml:space="preserve"> </w:t>
      </w:r>
    </w:p>
    <w:p w14:paraId="4552B378" w14:textId="77777777" w:rsidR="002855C6" w:rsidRPr="002855C6" w:rsidRDefault="002855C6" w:rsidP="002855C6">
      <w:pPr>
        <w:rPr>
          <w:rFonts w:asciiTheme="minorHAnsi" w:hAnsiTheme="minorHAnsi" w:cstheme="minorHAnsi"/>
        </w:rPr>
      </w:pPr>
      <w:r w:rsidRPr="006C4019">
        <w:rPr>
          <w:rStyle w:val="Strong"/>
          <w:rFonts w:asciiTheme="minorHAnsi" w:hAnsiTheme="minorHAnsi" w:cstheme="minorHAnsi"/>
          <w:i/>
          <w:iCs/>
        </w:rPr>
        <w:t xml:space="preserve"> </w:t>
      </w:r>
      <w:r w:rsidRPr="006C4019">
        <w:rPr>
          <w:rStyle w:val="Strong"/>
          <w:rFonts w:asciiTheme="minorHAnsi" w:hAnsiTheme="minorHAnsi" w:cstheme="minorHAnsi"/>
          <w:i/>
          <w:iCs/>
          <w:u w:val="single"/>
        </w:rPr>
        <w:t>Parte 1:</w:t>
      </w:r>
      <w:r w:rsidRPr="002855C6">
        <w:rPr>
          <w:rStyle w:val="Strong"/>
          <w:rFonts w:asciiTheme="minorHAnsi" w:hAnsiTheme="minorHAnsi" w:cstheme="minorHAnsi"/>
        </w:rPr>
        <w:t xml:space="preserve"> </w:t>
      </w:r>
      <w:r w:rsidRPr="002855C6">
        <w:rPr>
          <w:rFonts w:asciiTheme="minorHAnsi" w:hAnsiTheme="minorHAnsi" w:cstheme="minorHAnsi"/>
        </w:rPr>
        <w:t xml:space="preserve">Enfermedades de células plasmáticas. </w:t>
      </w:r>
      <w:r w:rsidRPr="002855C6">
        <w:rPr>
          <w:rFonts w:asciiTheme="minorHAnsi" w:hAnsiTheme="minorHAnsi" w:cstheme="minorHAnsi"/>
          <w:b/>
          <w:bCs/>
        </w:rPr>
        <w:t xml:space="preserve">Dra. Daniela Lens </w:t>
      </w:r>
    </w:p>
    <w:p w14:paraId="10BBDED5" w14:textId="77777777" w:rsidR="002855C6" w:rsidRPr="002855C6" w:rsidRDefault="002855C6" w:rsidP="002855C6">
      <w:pPr>
        <w:rPr>
          <w:rFonts w:asciiTheme="minorHAnsi" w:hAnsiTheme="minorHAnsi" w:cstheme="minorHAnsi"/>
          <w:i/>
          <w:iCs/>
          <w:color w:val="FF0000"/>
        </w:rPr>
      </w:pPr>
      <w:r w:rsidRPr="002855C6">
        <w:rPr>
          <w:rFonts w:asciiTheme="minorHAnsi" w:hAnsiTheme="minorHAnsi" w:cstheme="minorHAnsi"/>
        </w:rPr>
        <w:t xml:space="preserve"> </w:t>
      </w:r>
      <w:r w:rsidRPr="006C4019">
        <w:rPr>
          <w:rFonts w:asciiTheme="minorHAnsi" w:hAnsiTheme="minorHAnsi" w:cstheme="minorHAnsi"/>
          <w:b/>
          <w:bCs/>
          <w:i/>
          <w:iCs/>
          <w:u w:val="single"/>
        </w:rPr>
        <w:t>Parte 2:</w:t>
      </w:r>
      <w:r w:rsidRPr="006C4019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855C6">
        <w:rPr>
          <w:rFonts w:asciiTheme="minorHAnsi" w:hAnsiTheme="minorHAnsi" w:cstheme="minorHAnsi"/>
        </w:rPr>
        <w:t xml:space="preserve">Hemoglobinuria Paroxística Nocturna.  </w:t>
      </w:r>
      <w:r w:rsidRPr="002855C6">
        <w:rPr>
          <w:rFonts w:asciiTheme="minorHAnsi" w:hAnsiTheme="minorHAnsi" w:cstheme="minorHAnsi"/>
          <w:b/>
          <w:bCs/>
        </w:rPr>
        <w:t>Dra. Viviana Novoa</w:t>
      </w:r>
    </w:p>
    <w:p w14:paraId="12605BDC" w14:textId="77777777" w:rsidR="002855C6" w:rsidRPr="002855C6" w:rsidRDefault="002855C6" w:rsidP="002855C6">
      <w:pPr>
        <w:rPr>
          <w:rFonts w:asciiTheme="minorHAnsi" w:hAnsiTheme="minorHAnsi" w:cstheme="minorHAnsi"/>
          <w:b/>
          <w:bCs/>
        </w:rPr>
      </w:pPr>
    </w:p>
    <w:p w14:paraId="15B0CF88" w14:textId="26F26F76" w:rsidR="002855C6" w:rsidRPr="002855C6" w:rsidRDefault="002855C6" w:rsidP="002855C6">
      <w:pPr>
        <w:rPr>
          <w:rFonts w:asciiTheme="minorHAnsi" w:hAnsiTheme="minorHAnsi" w:cstheme="minorHAnsi"/>
        </w:rPr>
      </w:pPr>
      <w:r w:rsidRPr="002855C6">
        <w:rPr>
          <w:rFonts w:asciiTheme="minorHAnsi" w:hAnsiTheme="minorHAnsi" w:cstheme="minorHAnsi"/>
          <w:b/>
          <w:bCs/>
        </w:rPr>
        <w:t>Video 11 (</w:t>
      </w:r>
      <w:r w:rsidR="00331755">
        <w:rPr>
          <w:rFonts w:asciiTheme="minorHAnsi" w:hAnsiTheme="minorHAnsi" w:cstheme="minorHAnsi"/>
          <w:b/>
          <w:bCs/>
        </w:rPr>
        <w:t>1</w:t>
      </w:r>
      <w:r w:rsidR="00F65CD4">
        <w:rPr>
          <w:rFonts w:asciiTheme="minorHAnsi" w:hAnsiTheme="minorHAnsi" w:cstheme="minorHAnsi"/>
          <w:b/>
          <w:bCs/>
        </w:rPr>
        <w:t>8</w:t>
      </w:r>
      <w:r w:rsidR="005C4E0D">
        <w:rPr>
          <w:rFonts w:asciiTheme="minorHAnsi" w:hAnsiTheme="minorHAnsi" w:cstheme="minorHAnsi"/>
          <w:b/>
          <w:bCs/>
        </w:rPr>
        <w:t>/09</w:t>
      </w:r>
      <w:r w:rsidRPr="002855C6">
        <w:rPr>
          <w:rFonts w:asciiTheme="minorHAnsi" w:hAnsiTheme="minorHAnsi" w:cstheme="minorHAnsi"/>
          <w:b/>
          <w:bCs/>
        </w:rPr>
        <w:t>)</w:t>
      </w:r>
      <w:r w:rsidRPr="002855C6">
        <w:rPr>
          <w:rFonts w:asciiTheme="minorHAnsi" w:hAnsiTheme="minorHAnsi" w:cstheme="minorHAnsi"/>
        </w:rPr>
        <w:t xml:space="preserve"> </w:t>
      </w:r>
    </w:p>
    <w:p w14:paraId="3B164842" w14:textId="77777777" w:rsidR="002855C6" w:rsidRPr="002855C6" w:rsidRDefault="002855C6" w:rsidP="002855C6">
      <w:pPr>
        <w:rPr>
          <w:rFonts w:asciiTheme="minorHAnsi" w:hAnsiTheme="minorHAnsi" w:cstheme="minorHAnsi"/>
          <w:i/>
          <w:iCs/>
          <w:color w:val="FF0000"/>
        </w:rPr>
      </w:pPr>
      <w:r w:rsidRPr="002855C6">
        <w:rPr>
          <w:rFonts w:asciiTheme="minorHAnsi" w:hAnsiTheme="minorHAnsi" w:cstheme="minorHAnsi"/>
        </w:rPr>
        <w:t xml:space="preserve">Evaluación de citopenias y mielodisplasias.  </w:t>
      </w:r>
      <w:r w:rsidRPr="002855C6">
        <w:rPr>
          <w:rFonts w:asciiTheme="minorHAnsi" w:hAnsiTheme="minorHAnsi" w:cstheme="minorHAnsi"/>
          <w:b/>
          <w:bCs/>
        </w:rPr>
        <w:t>Dra. Viviana Novoa</w:t>
      </w:r>
    </w:p>
    <w:p w14:paraId="60DEDA20" w14:textId="77777777" w:rsidR="002855C6" w:rsidRPr="002855C6" w:rsidRDefault="002855C6" w:rsidP="002855C6">
      <w:pPr>
        <w:rPr>
          <w:rFonts w:asciiTheme="minorHAnsi" w:hAnsiTheme="minorHAnsi" w:cstheme="minorHAnsi"/>
          <w:b/>
          <w:bCs/>
        </w:rPr>
      </w:pPr>
    </w:p>
    <w:p w14:paraId="6062E8C5" w14:textId="5B3AA8C6" w:rsidR="002855C6" w:rsidRPr="002855C6" w:rsidRDefault="002855C6" w:rsidP="002855C6">
      <w:pPr>
        <w:rPr>
          <w:rFonts w:asciiTheme="minorHAnsi" w:hAnsiTheme="minorHAnsi" w:cstheme="minorHAnsi"/>
        </w:rPr>
      </w:pPr>
      <w:r w:rsidRPr="002855C6">
        <w:rPr>
          <w:rFonts w:asciiTheme="minorHAnsi" w:hAnsiTheme="minorHAnsi" w:cstheme="minorHAnsi"/>
          <w:b/>
          <w:bCs/>
        </w:rPr>
        <w:lastRenderedPageBreak/>
        <w:t>Video 12 (2</w:t>
      </w:r>
      <w:r w:rsidR="00F65CD4">
        <w:rPr>
          <w:rFonts w:asciiTheme="minorHAnsi" w:hAnsiTheme="minorHAnsi" w:cstheme="minorHAnsi"/>
          <w:b/>
          <w:bCs/>
        </w:rPr>
        <w:t>5</w:t>
      </w:r>
      <w:r w:rsidRPr="002855C6">
        <w:rPr>
          <w:rFonts w:asciiTheme="minorHAnsi" w:hAnsiTheme="minorHAnsi" w:cstheme="minorHAnsi"/>
          <w:b/>
          <w:bCs/>
        </w:rPr>
        <w:t>/</w:t>
      </w:r>
      <w:r w:rsidR="005C4E0D">
        <w:rPr>
          <w:rFonts w:asciiTheme="minorHAnsi" w:hAnsiTheme="minorHAnsi" w:cstheme="minorHAnsi"/>
          <w:b/>
          <w:bCs/>
        </w:rPr>
        <w:t>09</w:t>
      </w:r>
      <w:r w:rsidRPr="002855C6">
        <w:rPr>
          <w:rFonts w:asciiTheme="minorHAnsi" w:hAnsiTheme="minorHAnsi" w:cstheme="minorHAnsi"/>
          <w:b/>
          <w:bCs/>
        </w:rPr>
        <w:t>)</w:t>
      </w:r>
      <w:r w:rsidRPr="002855C6">
        <w:rPr>
          <w:rFonts w:asciiTheme="minorHAnsi" w:hAnsiTheme="minorHAnsi" w:cstheme="minorHAnsi"/>
        </w:rPr>
        <w:t xml:space="preserve"> </w:t>
      </w:r>
    </w:p>
    <w:p w14:paraId="4D88C407" w14:textId="56BA1D1C" w:rsidR="002855C6" w:rsidRDefault="002855C6" w:rsidP="002855C6">
      <w:pPr>
        <w:rPr>
          <w:rFonts w:asciiTheme="minorHAnsi" w:hAnsiTheme="minorHAnsi" w:cstheme="minorHAnsi"/>
          <w:b/>
          <w:bCs/>
        </w:rPr>
      </w:pPr>
      <w:r w:rsidRPr="002855C6">
        <w:rPr>
          <w:rFonts w:asciiTheme="minorHAnsi" w:hAnsiTheme="minorHAnsi" w:cstheme="minorHAnsi"/>
        </w:rPr>
        <w:t xml:space="preserve">Diagnóstico de </w:t>
      </w:r>
      <w:proofErr w:type="spellStart"/>
      <w:r w:rsidRPr="002855C6">
        <w:rPr>
          <w:rFonts w:asciiTheme="minorHAnsi" w:hAnsiTheme="minorHAnsi" w:cstheme="minorHAnsi"/>
        </w:rPr>
        <w:t>Trombocitopatías</w:t>
      </w:r>
      <w:proofErr w:type="spellEnd"/>
      <w:r w:rsidRPr="002855C6">
        <w:rPr>
          <w:rFonts w:asciiTheme="minorHAnsi" w:hAnsiTheme="minorHAnsi" w:cstheme="minorHAnsi"/>
        </w:rPr>
        <w:t xml:space="preserve">. </w:t>
      </w:r>
      <w:r w:rsidRPr="002855C6">
        <w:rPr>
          <w:rFonts w:asciiTheme="minorHAnsi" w:hAnsiTheme="minorHAnsi" w:cstheme="minorHAnsi"/>
          <w:b/>
          <w:bCs/>
        </w:rPr>
        <w:t>Dra. Fabiana Alberto</w:t>
      </w:r>
    </w:p>
    <w:p w14:paraId="6015D13D" w14:textId="77777777" w:rsidR="00AC0383" w:rsidRDefault="00AC0383" w:rsidP="002855C6">
      <w:pPr>
        <w:rPr>
          <w:rFonts w:asciiTheme="minorHAnsi" w:hAnsiTheme="minorHAnsi" w:cstheme="minorHAnsi"/>
          <w:b/>
          <w:bCs/>
        </w:rPr>
      </w:pPr>
    </w:p>
    <w:p w14:paraId="1561C7C4" w14:textId="13562EE0" w:rsidR="002855C6" w:rsidRPr="002855C6" w:rsidRDefault="002855C6" w:rsidP="002855C6">
      <w:pPr>
        <w:rPr>
          <w:rFonts w:asciiTheme="minorHAnsi" w:hAnsiTheme="minorHAnsi" w:cstheme="minorHAnsi"/>
        </w:rPr>
      </w:pPr>
      <w:r w:rsidRPr="002855C6">
        <w:rPr>
          <w:rFonts w:asciiTheme="minorHAnsi" w:hAnsiTheme="minorHAnsi" w:cstheme="minorHAnsi"/>
          <w:b/>
          <w:bCs/>
        </w:rPr>
        <w:t>Video 13 (</w:t>
      </w:r>
      <w:r w:rsidR="005C4E0D">
        <w:rPr>
          <w:rFonts w:asciiTheme="minorHAnsi" w:hAnsiTheme="minorHAnsi" w:cstheme="minorHAnsi"/>
          <w:b/>
          <w:bCs/>
        </w:rPr>
        <w:t>0</w:t>
      </w:r>
      <w:r w:rsidR="00F65CD4">
        <w:rPr>
          <w:rFonts w:asciiTheme="minorHAnsi" w:hAnsiTheme="minorHAnsi" w:cstheme="minorHAnsi"/>
          <w:b/>
          <w:bCs/>
        </w:rPr>
        <w:t>2</w:t>
      </w:r>
      <w:r w:rsidR="005C4E0D">
        <w:rPr>
          <w:rFonts w:asciiTheme="minorHAnsi" w:hAnsiTheme="minorHAnsi" w:cstheme="minorHAnsi"/>
          <w:b/>
          <w:bCs/>
        </w:rPr>
        <w:t>/10</w:t>
      </w:r>
      <w:r w:rsidRPr="002855C6">
        <w:rPr>
          <w:rFonts w:asciiTheme="minorHAnsi" w:hAnsiTheme="minorHAnsi" w:cstheme="minorHAnsi"/>
          <w:b/>
          <w:bCs/>
        </w:rPr>
        <w:t>)</w:t>
      </w:r>
      <w:r w:rsidRPr="002855C6">
        <w:rPr>
          <w:rFonts w:asciiTheme="minorHAnsi" w:hAnsiTheme="minorHAnsi" w:cstheme="minorHAnsi"/>
        </w:rPr>
        <w:t xml:space="preserve"> </w:t>
      </w:r>
    </w:p>
    <w:p w14:paraId="63396E16" w14:textId="77777777" w:rsidR="002855C6" w:rsidRPr="002855C6" w:rsidRDefault="002855C6" w:rsidP="002855C6">
      <w:pPr>
        <w:rPr>
          <w:rFonts w:asciiTheme="minorHAnsi" w:hAnsiTheme="minorHAnsi" w:cstheme="minorHAnsi"/>
          <w:b/>
          <w:bCs/>
        </w:rPr>
      </w:pPr>
      <w:r w:rsidRPr="006C4019">
        <w:rPr>
          <w:rStyle w:val="Strong"/>
          <w:rFonts w:asciiTheme="minorHAnsi" w:hAnsiTheme="minorHAnsi" w:cstheme="minorHAnsi"/>
          <w:i/>
          <w:iCs/>
          <w:u w:val="single"/>
        </w:rPr>
        <w:t>Parte 1:</w:t>
      </w:r>
      <w:r w:rsidRPr="006C4019">
        <w:rPr>
          <w:rStyle w:val="Strong"/>
          <w:rFonts w:asciiTheme="minorHAnsi" w:hAnsiTheme="minorHAnsi" w:cstheme="minorHAnsi"/>
          <w:i/>
          <w:iCs/>
        </w:rPr>
        <w:t xml:space="preserve"> </w:t>
      </w:r>
      <w:r w:rsidRPr="002855C6">
        <w:rPr>
          <w:rFonts w:asciiTheme="minorHAnsi" w:hAnsiTheme="minorHAnsi" w:cstheme="minorHAnsi"/>
        </w:rPr>
        <w:t xml:space="preserve">Estudio de Cross-Match por Citometría en el </w:t>
      </w:r>
      <w:proofErr w:type="spellStart"/>
      <w:r w:rsidRPr="002855C6">
        <w:rPr>
          <w:rFonts w:asciiTheme="minorHAnsi" w:hAnsiTheme="minorHAnsi" w:cstheme="minorHAnsi"/>
        </w:rPr>
        <w:t>Transplante</w:t>
      </w:r>
      <w:proofErr w:type="spellEnd"/>
      <w:r w:rsidRPr="002855C6">
        <w:rPr>
          <w:rFonts w:asciiTheme="minorHAnsi" w:hAnsiTheme="minorHAnsi" w:cstheme="minorHAnsi"/>
        </w:rPr>
        <w:t xml:space="preserve">. </w:t>
      </w:r>
      <w:r w:rsidRPr="002855C6">
        <w:rPr>
          <w:rFonts w:asciiTheme="minorHAnsi" w:hAnsiTheme="minorHAnsi" w:cstheme="minorHAnsi"/>
          <w:b/>
          <w:bCs/>
        </w:rPr>
        <w:t>Dra. María Emilia Blanco</w:t>
      </w:r>
    </w:p>
    <w:p w14:paraId="2D413190" w14:textId="4009096C" w:rsidR="002855C6" w:rsidRDefault="002855C6" w:rsidP="002855C6">
      <w:pPr>
        <w:rPr>
          <w:rFonts w:asciiTheme="minorHAnsi" w:hAnsiTheme="minorHAnsi" w:cstheme="minorHAnsi"/>
          <w:b/>
          <w:bCs/>
        </w:rPr>
      </w:pPr>
      <w:r w:rsidRPr="006C4019">
        <w:rPr>
          <w:rFonts w:asciiTheme="minorHAnsi" w:hAnsiTheme="minorHAnsi" w:cstheme="minorHAnsi"/>
          <w:b/>
          <w:bCs/>
          <w:i/>
          <w:iCs/>
          <w:u w:val="single"/>
        </w:rPr>
        <w:t>Parte 2:</w:t>
      </w:r>
      <w:r w:rsidRPr="002855C6">
        <w:rPr>
          <w:rFonts w:asciiTheme="minorHAnsi" w:hAnsiTheme="minorHAnsi" w:cstheme="minorHAnsi"/>
        </w:rPr>
        <w:t xml:space="preserve"> Cuantificación de progenitores CD34(+). </w:t>
      </w:r>
      <w:r w:rsidRPr="002855C6">
        <w:rPr>
          <w:rFonts w:asciiTheme="minorHAnsi" w:hAnsiTheme="minorHAnsi" w:cstheme="minorHAnsi"/>
          <w:b/>
          <w:bCs/>
        </w:rPr>
        <w:t xml:space="preserve">Dra. Viviana </w:t>
      </w:r>
      <w:proofErr w:type="spellStart"/>
      <w:r w:rsidRPr="002855C6">
        <w:rPr>
          <w:rFonts w:asciiTheme="minorHAnsi" w:hAnsiTheme="minorHAnsi" w:cstheme="minorHAnsi"/>
          <w:b/>
          <w:bCs/>
        </w:rPr>
        <w:t>Fanessi</w:t>
      </w:r>
      <w:proofErr w:type="spellEnd"/>
    </w:p>
    <w:p w14:paraId="35BB3C2B" w14:textId="77777777" w:rsidR="00AC0383" w:rsidRPr="002855C6" w:rsidRDefault="00AC0383" w:rsidP="002855C6">
      <w:pPr>
        <w:rPr>
          <w:rFonts w:asciiTheme="minorHAnsi" w:hAnsiTheme="minorHAnsi" w:cstheme="minorHAnsi"/>
          <w:b/>
          <w:bCs/>
        </w:rPr>
      </w:pPr>
    </w:p>
    <w:p w14:paraId="482E9C67" w14:textId="7F2C0E0F" w:rsidR="002855C6" w:rsidRPr="002855C6" w:rsidRDefault="002855C6" w:rsidP="002855C6">
      <w:pPr>
        <w:rPr>
          <w:rFonts w:asciiTheme="minorHAnsi" w:hAnsiTheme="minorHAnsi" w:cstheme="minorHAnsi"/>
        </w:rPr>
      </w:pPr>
      <w:r w:rsidRPr="002855C6">
        <w:rPr>
          <w:rFonts w:asciiTheme="minorHAnsi" w:hAnsiTheme="minorHAnsi" w:cstheme="minorHAnsi"/>
          <w:b/>
          <w:bCs/>
        </w:rPr>
        <w:t>Video 14 (</w:t>
      </w:r>
      <w:r w:rsidR="00F65CD4">
        <w:rPr>
          <w:rFonts w:asciiTheme="minorHAnsi" w:hAnsiTheme="minorHAnsi" w:cstheme="minorHAnsi"/>
          <w:b/>
          <w:bCs/>
        </w:rPr>
        <w:t>09</w:t>
      </w:r>
      <w:r w:rsidRPr="002855C6">
        <w:rPr>
          <w:rFonts w:asciiTheme="minorHAnsi" w:hAnsiTheme="minorHAnsi" w:cstheme="minorHAnsi"/>
          <w:b/>
          <w:bCs/>
        </w:rPr>
        <w:t>/10)</w:t>
      </w:r>
      <w:r w:rsidRPr="002855C6">
        <w:rPr>
          <w:rFonts w:asciiTheme="minorHAnsi" w:hAnsiTheme="minorHAnsi" w:cstheme="minorHAnsi"/>
        </w:rPr>
        <w:t xml:space="preserve"> </w:t>
      </w:r>
    </w:p>
    <w:p w14:paraId="3F330990" w14:textId="77777777" w:rsidR="002855C6" w:rsidRPr="002855C6" w:rsidRDefault="002855C6" w:rsidP="002855C6">
      <w:pPr>
        <w:rPr>
          <w:rFonts w:asciiTheme="minorHAnsi" w:hAnsiTheme="minorHAnsi" w:cstheme="minorHAnsi"/>
          <w:i/>
          <w:iCs/>
          <w:color w:val="FF0000"/>
        </w:rPr>
      </w:pPr>
      <w:r w:rsidRPr="002855C6">
        <w:rPr>
          <w:rFonts w:asciiTheme="minorHAnsi" w:hAnsiTheme="minorHAnsi" w:cstheme="minorHAnsi"/>
        </w:rPr>
        <w:t xml:space="preserve">Citometría de flujo en el estudio de los eritrocitos. </w:t>
      </w:r>
      <w:r w:rsidRPr="002855C6">
        <w:rPr>
          <w:rFonts w:asciiTheme="minorHAnsi" w:hAnsiTheme="minorHAnsi" w:cstheme="minorHAnsi"/>
          <w:b/>
          <w:bCs/>
        </w:rPr>
        <w:t xml:space="preserve">Dra. Katia </w:t>
      </w:r>
      <w:proofErr w:type="spellStart"/>
      <w:r w:rsidRPr="002855C6">
        <w:rPr>
          <w:rFonts w:asciiTheme="minorHAnsi" w:hAnsiTheme="minorHAnsi" w:cstheme="minorHAnsi"/>
          <w:b/>
          <w:bCs/>
        </w:rPr>
        <w:t>Canalejo</w:t>
      </w:r>
      <w:proofErr w:type="spellEnd"/>
    </w:p>
    <w:p w14:paraId="2402B39A" w14:textId="77777777" w:rsidR="002855C6" w:rsidRPr="002855C6" w:rsidRDefault="002855C6" w:rsidP="002855C6">
      <w:pPr>
        <w:rPr>
          <w:rFonts w:asciiTheme="minorHAnsi" w:hAnsiTheme="minorHAnsi" w:cstheme="minorHAnsi"/>
          <w:b/>
          <w:bCs/>
        </w:rPr>
      </w:pPr>
    </w:p>
    <w:p w14:paraId="16B0F011" w14:textId="0383EA2D" w:rsidR="002855C6" w:rsidRPr="002855C6" w:rsidRDefault="002855C6" w:rsidP="002855C6">
      <w:pPr>
        <w:rPr>
          <w:rFonts w:asciiTheme="minorHAnsi" w:hAnsiTheme="minorHAnsi" w:cstheme="minorHAnsi"/>
        </w:rPr>
      </w:pPr>
      <w:r w:rsidRPr="002855C6">
        <w:rPr>
          <w:rFonts w:asciiTheme="minorHAnsi" w:hAnsiTheme="minorHAnsi" w:cstheme="minorHAnsi"/>
          <w:b/>
          <w:bCs/>
        </w:rPr>
        <w:t>Video 15 (</w:t>
      </w:r>
      <w:r w:rsidR="005C4E0D">
        <w:rPr>
          <w:rFonts w:asciiTheme="minorHAnsi" w:hAnsiTheme="minorHAnsi" w:cstheme="minorHAnsi"/>
          <w:b/>
          <w:bCs/>
        </w:rPr>
        <w:t>1</w:t>
      </w:r>
      <w:r w:rsidR="00F65CD4">
        <w:rPr>
          <w:rFonts w:asciiTheme="minorHAnsi" w:hAnsiTheme="minorHAnsi" w:cstheme="minorHAnsi"/>
          <w:b/>
          <w:bCs/>
        </w:rPr>
        <w:t>6</w:t>
      </w:r>
      <w:r w:rsidRPr="002855C6">
        <w:rPr>
          <w:rFonts w:asciiTheme="minorHAnsi" w:hAnsiTheme="minorHAnsi" w:cstheme="minorHAnsi"/>
          <w:b/>
          <w:bCs/>
        </w:rPr>
        <w:t>/1</w:t>
      </w:r>
      <w:r w:rsidR="005C4E0D">
        <w:rPr>
          <w:rFonts w:asciiTheme="minorHAnsi" w:hAnsiTheme="minorHAnsi" w:cstheme="minorHAnsi"/>
          <w:b/>
          <w:bCs/>
        </w:rPr>
        <w:t>0</w:t>
      </w:r>
      <w:r w:rsidRPr="002855C6">
        <w:rPr>
          <w:rFonts w:asciiTheme="minorHAnsi" w:hAnsiTheme="minorHAnsi" w:cstheme="minorHAnsi"/>
          <w:b/>
          <w:bCs/>
        </w:rPr>
        <w:t>)</w:t>
      </w:r>
      <w:r w:rsidRPr="002855C6">
        <w:rPr>
          <w:rFonts w:asciiTheme="minorHAnsi" w:hAnsiTheme="minorHAnsi" w:cstheme="minorHAnsi"/>
        </w:rPr>
        <w:t xml:space="preserve"> </w:t>
      </w:r>
    </w:p>
    <w:p w14:paraId="1CF67CD7" w14:textId="77777777" w:rsidR="002855C6" w:rsidRPr="002855C6" w:rsidRDefault="002855C6" w:rsidP="002855C6">
      <w:pPr>
        <w:rPr>
          <w:rFonts w:asciiTheme="minorHAnsi" w:hAnsiTheme="minorHAnsi" w:cstheme="minorHAnsi"/>
          <w:i/>
          <w:iCs/>
          <w:color w:val="FF0000"/>
        </w:rPr>
      </w:pPr>
      <w:r w:rsidRPr="002855C6">
        <w:rPr>
          <w:rFonts w:asciiTheme="minorHAnsi" w:hAnsiTheme="minorHAnsi" w:cstheme="minorHAnsi"/>
        </w:rPr>
        <w:t xml:space="preserve">Citometría de flujo en el estudio de tumores sólidos. </w:t>
      </w:r>
      <w:r w:rsidRPr="002855C6">
        <w:rPr>
          <w:rFonts w:asciiTheme="minorHAnsi" w:hAnsiTheme="minorHAnsi" w:cstheme="minorHAnsi"/>
          <w:b/>
          <w:bCs/>
        </w:rPr>
        <w:t>Dr. Jorge Rossi</w:t>
      </w:r>
    </w:p>
    <w:p w14:paraId="37201494" w14:textId="77777777" w:rsidR="002855C6" w:rsidRPr="002855C6" w:rsidRDefault="002855C6" w:rsidP="002855C6">
      <w:pPr>
        <w:pStyle w:val="NoSpacing"/>
        <w:spacing w:line="276" w:lineRule="auto"/>
        <w:ind w:left="1620" w:hanging="1620"/>
        <w:rPr>
          <w:rStyle w:val="Strong"/>
          <w:rFonts w:cstheme="minorHAnsi"/>
          <w:sz w:val="24"/>
          <w:szCs w:val="24"/>
        </w:rPr>
      </w:pPr>
    </w:p>
    <w:p w14:paraId="64C24EC0" w14:textId="118AC97D" w:rsidR="002855C6" w:rsidRPr="002855C6" w:rsidRDefault="002855C6" w:rsidP="002855C6">
      <w:pPr>
        <w:rPr>
          <w:rFonts w:asciiTheme="minorHAnsi" w:hAnsiTheme="minorHAnsi" w:cstheme="minorHAnsi"/>
        </w:rPr>
      </w:pPr>
      <w:r w:rsidRPr="002855C6">
        <w:rPr>
          <w:rFonts w:asciiTheme="minorHAnsi" w:hAnsiTheme="minorHAnsi" w:cstheme="minorHAnsi"/>
          <w:b/>
          <w:bCs/>
        </w:rPr>
        <w:t>Video 16 (</w:t>
      </w:r>
      <w:r w:rsidR="005C4E0D">
        <w:rPr>
          <w:rFonts w:asciiTheme="minorHAnsi" w:hAnsiTheme="minorHAnsi" w:cstheme="minorHAnsi"/>
          <w:b/>
          <w:bCs/>
        </w:rPr>
        <w:t>2</w:t>
      </w:r>
      <w:r w:rsidR="00F65CD4">
        <w:rPr>
          <w:rFonts w:asciiTheme="minorHAnsi" w:hAnsiTheme="minorHAnsi" w:cstheme="minorHAnsi"/>
          <w:b/>
          <w:bCs/>
        </w:rPr>
        <w:t>3</w:t>
      </w:r>
      <w:r w:rsidRPr="002855C6">
        <w:rPr>
          <w:rFonts w:asciiTheme="minorHAnsi" w:hAnsiTheme="minorHAnsi" w:cstheme="minorHAnsi"/>
          <w:b/>
          <w:bCs/>
        </w:rPr>
        <w:t>/1</w:t>
      </w:r>
      <w:r w:rsidR="005C4E0D">
        <w:rPr>
          <w:rFonts w:asciiTheme="minorHAnsi" w:hAnsiTheme="minorHAnsi" w:cstheme="minorHAnsi"/>
          <w:b/>
          <w:bCs/>
        </w:rPr>
        <w:t>0</w:t>
      </w:r>
      <w:r w:rsidRPr="002855C6">
        <w:rPr>
          <w:rFonts w:asciiTheme="minorHAnsi" w:hAnsiTheme="minorHAnsi" w:cstheme="minorHAnsi"/>
          <w:b/>
          <w:bCs/>
        </w:rPr>
        <w:t>)</w:t>
      </w:r>
      <w:r w:rsidRPr="002855C6">
        <w:rPr>
          <w:rFonts w:asciiTheme="minorHAnsi" w:hAnsiTheme="minorHAnsi" w:cstheme="minorHAnsi"/>
        </w:rPr>
        <w:t xml:space="preserve"> </w:t>
      </w:r>
    </w:p>
    <w:p w14:paraId="0D54058D" w14:textId="71D56A9E" w:rsidR="002855C6" w:rsidRPr="002855C6" w:rsidRDefault="002855C6" w:rsidP="002855C6">
      <w:pPr>
        <w:rPr>
          <w:rStyle w:val="Strong"/>
          <w:rFonts w:asciiTheme="minorHAnsi" w:hAnsiTheme="minorHAnsi" w:cstheme="minorHAnsi"/>
          <w:bCs w:val="0"/>
        </w:rPr>
      </w:pPr>
      <w:r w:rsidRPr="006C4019">
        <w:rPr>
          <w:rStyle w:val="Strong"/>
          <w:rFonts w:asciiTheme="minorHAnsi" w:hAnsiTheme="minorHAnsi" w:cstheme="minorHAnsi"/>
          <w:i/>
          <w:iCs/>
          <w:u w:val="single"/>
        </w:rPr>
        <w:t>Parte 1:</w:t>
      </w:r>
      <w:r w:rsidRPr="002855C6">
        <w:rPr>
          <w:rStyle w:val="Strong"/>
          <w:rFonts w:asciiTheme="minorHAnsi" w:hAnsiTheme="minorHAnsi" w:cstheme="minorHAnsi"/>
        </w:rPr>
        <w:t xml:space="preserve"> </w:t>
      </w:r>
      <w:r w:rsidRPr="006C4019">
        <w:rPr>
          <w:rStyle w:val="Strong"/>
          <w:rFonts w:asciiTheme="minorHAnsi" w:hAnsiTheme="minorHAnsi" w:cstheme="minorHAnsi"/>
          <w:b w:val="0"/>
          <w:bCs w:val="0"/>
        </w:rPr>
        <w:t xml:space="preserve">Generalidades y uso del </w:t>
      </w:r>
      <w:proofErr w:type="spellStart"/>
      <w:r w:rsidRPr="006C4019">
        <w:rPr>
          <w:rStyle w:val="Strong"/>
          <w:rFonts w:asciiTheme="minorHAnsi" w:hAnsiTheme="minorHAnsi" w:cstheme="minorHAnsi"/>
          <w:b w:val="0"/>
          <w:bCs w:val="0"/>
        </w:rPr>
        <w:t>Sorting</w:t>
      </w:r>
      <w:proofErr w:type="spellEnd"/>
      <w:r w:rsidRPr="006C4019">
        <w:rPr>
          <w:rStyle w:val="Strong"/>
          <w:rFonts w:asciiTheme="minorHAnsi" w:hAnsiTheme="minorHAnsi" w:cstheme="minorHAnsi"/>
          <w:b w:val="0"/>
          <w:bCs w:val="0"/>
        </w:rPr>
        <w:t xml:space="preserve"> en Citometría de flujo.</w:t>
      </w:r>
      <w:r w:rsidRPr="002855C6">
        <w:rPr>
          <w:rStyle w:val="Strong"/>
          <w:rFonts w:asciiTheme="minorHAnsi" w:hAnsiTheme="minorHAnsi" w:cstheme="minorHAnsi"/>
        </w:rPr>
        <w:t xml:space="preserve"> Dra</w:t>
      </w:r>
      <w:r w:rsidR="00C73742">
        <w:rPr>
          <w:rStyle w:val="Strong"/>
          <w:rFonts w:asciiTheme="minorHAnsi" w:hAnsiTheme="minorHAnsi" w:cstheme="minorHAnsi"/>
        </w:rPr>
        <w:t xml:space="preserve">. </w:t>
      </w:r>
      <w:r w:rsidRPr="002855C6">
        <w:rPr>
          <w:rStyle w:val="Strong"/>
          <w:rFonts w:asciiTheme="minorHAnsi" w:hAnsiTheme="minorHAnsi" w:cstheme="minorHAnsi"/>
        </w:rPr>
        <w:t>Placida Baz</w:t>
      </w:r>
    </w:p>
    <w:p w14:paraId="6B65B7FB" w14:textId="77777777" w:rsidR="002855C6" w:rsidRPr="002855C6" w:rsidRDefault="002855C6" w:rsidP="002855C6">
      <w:pPr>
        <w:rPr>
          <w:rStyle w:val="Strong"/>
          <w:rFonts w:asciiTheme="minorHAnsi" w:hAnsiTheme="minorHAnsi" w:cstheme="minorHAnsi"/>
          <w:b w:val="0"/>
          <w:bCs w:val="0"/>
          <w:i/>
          <w:iCs/>
          <w:color w:val="FF0000"/>
        </w:rPr>
      </w:pPr>
      <w:r w:rsidRPr="006C4019">
        <w:rPr>
          <w:rStyle w:val="Strong"/>
          <w:rFonts w:asciiTheme="minorHAnsi" w:hAnsiTheme="minorHAnsi" w:cstheme="minorHAnsi"/>
          <w:i/>
          <w:iCs/>
        </w:rPr>
        <w:t>Parte 2:</w:t>
      </w:r>
      <w:r w:rsidRPr="006C4019">
        <w:rPr>
          <w:rStyle w:val="Strong"/>
          <w:rFonts w:asciiTheme="minorHAnsi" w:hAnsiTheme="minorHAnsi" w:cstheme="minorHAnsi"/>
          <w:i/>
          <w:iCs/>
          <w:u w:val="single"/>
        </w:rPr>
        <w:t xml:space="preserve"> </w:t>
      </w:r>
      <w:r w:rsidRPr="002855C6">
        <w:rPr>
          <w:rFonts w:asciiTheme="minorHAnsi" w:hAnsiTheme="minorHAnsi" w:cstheme="minorHAnsi"/>
        </w:rPr>
        <w:t xml:space="preserve"> </w:t>
      </w:r>
      <w:proofErr w:type="spellStart"/>
      <w:r w:rsidRPr="002855C6">
        <w:rPr>
          <w:rFonts w:asciiTheme="minorHAnsi" w:hAnsiTheme="minorHAnsi" w:cstheme="minorHAnsi"/>
        </w:rPr>
        <w:t>Sorting</w:t>
      </w:r>
      <w:proofErr w:type="spellEnd"/>
      <w:r w:rsidRPr="002855C6">
        <w:rPr>
          <w:rFonts w:asciiTheme="minorHAnsi" w:hAnsiTheme="minorHAnsi" w:cstheme="minorHAnsi"/>
        </w:rPr>
        <w:t xml:space="preserve"> en el estudio de enfermedades oncohematológicas. </w:t>
      </w:r>
      <w:r w:rsidRPr="002855C6">
        <w:rPr>
          <w:rFonts w:asciiTheme="minorHAnsi" w:hAnsiTheme="minorHAnsi" w:cstheme="minorHAnsi"/>
          <w:b/>
          <w:bCs/>
        </w:rPr>
        <w:t xml:space="preserve">Dra. Evangelina </w:t>
      </w:r>
      <w:proofErr w:type="spellStart"/>
      <w:r w:rsidRPr="002855C6">
        <w:rPr>
          <w:rFonts w:asciiTheme="minorHAnsi" w:hAnsiTheme="minorHAnsi" w:cstheme="minorHAnsi"/>
          <w:b/>
          <w:bCs/>
        </w:rPr>
        <w:t>Agriello</w:t>
      </w:r>
      <w:proofErr w:type="spellEnd"/>
      <w:r w:rsidRPr="002855C6">
        <w:rPr>
          <w:rFonts w:asciiTheme="minorHAnsi" w:hAnsiTheme="minorHAnsi" w:cstheme="minorHAnsi"/>
          <w:b/>
          <w:bCs/>
        </w:rPr>
        <w:t xml:space="preserve"> </w:t>
      </w:r>
    </w:p>
    <w:p w14:paraId="384FF625" w14:textId="77777777" w:rsidR="002855C6" w:rsidRPr="002855C6" w:rsidRDefault="002855C6" w:rsidP="002855C6">
      <w:pPr>
        <w:rPr>
          <w:rFonts w:asciiTheme="minorHAnsi" w:hAnsiTheme="minorHAnsi" w:cstheme="minorHAnsi"/>
          <w:b/>
          <w:bCs/>
        </w:rPr>
      </w:pPr>
    </w:p>
    <w:p w14:paraId="6EA2BAE3" w14:textId="5624BC49" w:rsidR="002855C6" w:rsidRPr="002855C6" w:rsidRDefault="002855C6" w:rsidP="002855C6">
      <w:pPr>
        <w:rPr>
          <w:rFonts w:asciiTheme="minorHAnsi" w:hAnsiTheme="minorHAnsi" w:cstheme="minorHAnsi"/>
          <w:i/>
          <w:iCs/>
          <w:color w:val="FF0000"/>
        </w:rPr>
      </w:pPr>
      <w:r w:rsidRPr="002855C6">
        <w:rPr>
          <w:rFonts w:asciiTheme="minorHAnsi" w:hAnsiTheme="minorHAnsi" w:cstheme="minorHAnsi"/>
          <w:b/>
          <w:bCs/>
        </w:rPr>
        <w:t>Video 17 (</w:t>
      </w:r>
      <w:r w:rsidR="00331755">
        <w:rPr>
          <w:rFonts w:asciiTheme="minorHAnsi" w:hAnsiTheme="minorHAnsi" w:cstheme="minorHAnsi"/>
          <w:b/>
          <w:bCs/>
        </w:rPr>
        <w:t>3</w:t>
      </w:r>
      <w:r w:rsidR="00F65CD4">
        <w:rPr>
          <w:rFonts w:asciiTheme="minorHAnsi" w:hAnsiTheme="minorHAnsi" w:cstheme="minorHAnsi"/>
          <w:b/>
          <w:bCs/>
        </w:rPr>
        <w:t>0</w:t>
      </w:r>
      <w:r w:rsidR="005C4E0D">
        <w:rPr>
          <w:rFonts w:asciiTheme="minorHAnsi" w:hAnsiTheme="minorHAnsi" w:cstheme="minorHAnsi"/>
          <w:b/>
          <w:bCs/>
        </w:rPr>
        <w:t>/</w:t>
      </w:r>
      <w:r w:rsidRPr="002855C6">
        <w:rPr>
          <w:rFonts w:asciiTheme="minorHAnsi" w:hAnsiTheme="minorHAnsi" w:cstheme="minorHAnsi"/>
          <w:b/>
          <w:bCs/>
        </w:rPr>
        <w:t>1</w:t>
      </w:r>
      <w:r w:rsidR="00331755">
        <w:rPr>
          <w:rFonts w:asciiTheme="minorHAnsi" w:hAnsiTheme="minorHAnsi" w:cstheme="minorHAnsi"/>
          <w:b/>
          <w:bCs/>
        </w:rPr>
        <w:t>0</w:t>
      </w:r>
      <w:r w:rsidRPr="002855C6">
        <w:rPr>
          <w:rFonts w:asciiTheme="minorHAnsi" w:hAnsiTheme="minorHAnsi" w:cstheme="minorHAnsi"/>
          <w:b/>
          <w:bCs/>
        </w:rPr>
        <w:t>)</w:t>
      </w:r>
      <w:r w:rsidRPr="002855C6">
        <w:rPr>
          <w:rFonts w:asciiTheme="minorHAnsi" w:hAnsiTheme="minorHAnsi" w:cstheme="minorHAnsi"/>
        </w:rPr>
        <w:t xml:space="preserve"> </w:t>
      </w:r>
    </w:p>
    <w:p w14:paraId="73E8814F" w14:textId="77777777" w:rsidR="002855C6" w:rsidRPr="002855C6" w:rsidRDefault="002855C6" w:rsidP="002855C6">
      <w:pPr>
        <w:rPr>
          <w:rFonts w:asciiTheme="minorHAnsi" w:hAnsiTheme="minorHAnsi" w:cstheme="minorHAnsi"/>
          <w:b/>
          <w:bCs/>
        </w:rPr>
      </w:pPr>
      <w:r w:rsidRPr="002855C6">
        <w:rPr>
          <w:rFonts w:asciiTheme="minorHAnsi" w:hAnsiTheme="minorHAnsi" w:cstheme="minorHAnsi"/>
        </w:rPr>
        <w:t xml:space="preserve">Control de calidad en citometría de flujo. </w:t>
      </w:r>
      <w:r w:rsidRPr="002855C6">
        <w:rPr>
          <w:rFonts w:asciiTheme="minorHAnsi" w:hAnsiTheme="minorHAnsi" w:cstheme="minorHAnsi"/>
          <w:b/>
          <w:bCs/>
        </w:rPr>
        <w:t xml:space="preserve">Dr. César </w:t>
      </w:r>
      <w:proofErr w:type="spellStart"/>
      <w:r w:rsidRPr="002855C6">
        <w:rPr>
          <w:rFonts w:asciiTheme="minorHAnsi" w:hAnsiTheme="minorHAnsi" w:cstheme="minorHAnsi"/>
          <w:b/>
          <w:bCs/>
        </w:rPr>
        <w:t>Collino</w:t>
      </w:r>
      <w:proofErr w:type="spellEnd"/>
    </w:p>
    <w:p w14:paraId="39B5B4CD" w14:textId="77777777" w:rsidR="002855C6" w:rsidRPr="00330B60" w:rsidRDefault="002855C6" w:rsidP="002855C6">
      <w:pPr>
        <w:jc w:val="both"/>
        <w:rPr>
          <w:rFonts w:asciiTheme="minorHAnsi" w:hAnsiTheme="minorHAnsi" w:cstheme="minorHAnsi"/>
        </w:rPr>
      </w:pPr>
    </w:p>
    <w:p w14:paraId="0AE5F51E" w14:textId="04696A8A" w:rsidR="002855C6" w:rsidRPr="00330B60" w:rsidRDefault="002855C6" w:rsidP="002855C6">
      <w:pPr>
        <w:jc w:val="both"/>
        <w:rPr>
          <w:rFonts w:asciiTheme="minorHAnsi" w:hAnsiTheme="minorHAnsi" w:cstheme="minorHAnsi"/>
          <w:b/>
        </w:rPr>
      </w:pPr>
      <w:r w:rsidRPr="00330B60">
        <w:rPr>
          <w:rFonts w:asciiTheme="minorHAnsi" w:hAnsiTheme="minorHAnsi" w:cstheme="minorHAnsi"/>
          <w:b/>
        </w:rPr>
        <w:t xml:space="preserve">A partir del </w:t>
      </w:r>
      <w:r w:rsidR="005C4E0D" w:rsidRPr="00330B60">
        <w:rPr>
          <w:rFonts w:asciiTheme="minorHAnsi" w:hAnsiTheme="minorHAnsi" w:cstheme="minorHAnsi"/>
          <w:b/>
        </w:rPr>
        <w:t>0</w:t>
      </w:r>
      <w:r w:rsidR="00F65CD4">
        <w:rPr>
          <w:rFonts w:asciiTheme="minorHAnsi" w:hAnsiTheme="minorHAnsi" w:cstheme="minorHAnsi"/>
          <w:b/>
        </w:rPr>
        <w:t>6</w:t>
      </w:r>
      <w:r w:rsidRPr="00330B60">
        <w:rPr>
          <w:rFonts w:asciiTheme="minorHAnsi" w:hAnsiTheme="minorHAnsi" w:cstheme="minorHAnsi"/>
          <w:b/>
        </w:rPr>
        <w:t xml:space="preserve"> de noviembre: AUTOEVALUACION OBLIGATORIA MODULO 2</w:t>
      </w:r>
    </w:p>
    <w:p w14:paraId="32F92ECE" w14:textId="77777777" w:rsidR="002855C6" w:rsidRPr="002855C6" w:rsidRDefault="002855C6" w:rsidP="002855C6">
      <w:pPr>
        <w:jc w:val="both"/>
        <w:rPr>
          <w:rFonts w:asciiTheme="minorHAnsi" w:hAnsiTheme="minorHAnsi" w:cstheme="minorHAnsi"/>
        </w:rPr>
      </w:pPr>
    </w:p>
    <w:p w14:paraId="1C856370" w14:textId="0FAA4E80" w:rsidR="002855C6" w:rsidRDefault="002855C6" w:rsidP="002855C6">
      <w:pPr>
        <w:jc w:val="both"/>
        <w:rPr>
          <w:rFonts w:asciiTheme="minorHAnsi" w:hAnsiTheme="minorHAnsi" w:cstheme="minorHAnsi"/>
          <w:b/>
        </w:rPr>
      </w:pPr>
      <w:r w:rsidRPr="002855C6">
        <w:rPr>
          <w:rFonts w:asciiTheme="minorHAnsi" w:hAnsiTheme="minorHAnsi" w:cstheme="minorHAnsi"/>
          <w:b/>
        </w:rPr>
        <w:t xml:space="preserve">Semana del </w:t>
      </w:r>
      <w:r w:rsidR="005C4E0D">
        <w:rPr>
          <w:rFonts w:asciiTheme="minorHAnsi" w:hAnsiTheme="minorHAnsi" w:cstheme="minorHAnsi"/>
          <w:b/>
        </w:rPr>
        <w:t>1</w:t>
      </w:r>
      <w:r w:rsidR="00F65CD4">
        <w:rPr>
          <w:rFonts w:asciiTheme="minorHAnsi" w:hAnsiTheme="minorHAnsi" w:cstheme="minorHAnsi"/>
          <w:b/>
        </w:rPr>
        <w:t>3</w:t>
      </w:r>
      <w:r w:rsidRPr="002855C6">
        <w:rPr>
          <w:rFonts w:asciiTheme="minorHAnsi" w:hAnsiTheme="minorHAnsi" w:cstheme="minorHAnsi"/>
          <w:b/>
        </w:rPr>
        <w:t xml:space="preserve"> </w:t>
      </w:r>
      <w:r w:rsidR="005C4E0D">
        <w:rPr>
          <w:rFonts w:asciiTheme="minorHAnsi" w:hAnsiTheme="minorHAnsi" w:cstheme="minorHAnsi"/>
          <w:b/>
        </w:rPr>
        <w:t>al 2</w:t>
      </w:r>
      <w:r w:rsidR="00F65CD4">
        <w:rPr>
          <w:rFonts w:asciiTheme="minorHAnsi" w:hAnsiTheme="minorHAnsi" w:cstheme="minorHAnsi"/>
          <w:b/>
        </w:rPr>
        <w:t>0</w:t>
      </w:r>
      <w:r w:rsidR="005C4E0D">
        <w:rPr>
          <w:rFonts w:asciiTheme="minorHAnsi" w:hAnsiTheme="minorHAnsi" w:cstheme="minorHAnsi"/>
          <w:b/>
        </w:rPr>
        <w:t xml:space="preserve"> </w:t>
      </w:r>
      <w:r w:rsidRPr="002855C6">
        <w:rPr>
          <w:rFonts w:asciiTheme="minorHAnsi" w:hAnsiTheme="minorHAnsi" w:cstheme="minorHAnsi"/>
          <w:b/>
        </w:rPr>
        <w:t xml:space="preserve">de </w:t>
      </w:r>
      <w:r w:rsidR="005C4E0D">
        <w:rPr>
          <w:rFonts w:asciiTheme="minorHAnsi" w:hAnsiTheme="minorHAnsi" w:cstheme="minorHAnsi"/>
          <w:b/>
        </w:rPr>
        <w:t>novi</w:t>
      </w:r>
      <w:r w:rsidRPr="002855C6">
        <w:rPr>
          <w:rFonts w:asciiTheme="minorHAnsi" w:hAnsiTheme="minorHAnsi" w:cstheme="minorHAnsi"/>
          <w:b/>
        </w:rPr>
        <w:t>embre: EXAMEN FINAL OPTATIVO</w:t>
      </w:r>
    </w:p>
    <w:p w14:paraId="55AAB9C4" w14:textId="77777777" w:rsidR="009433F0" w:rsidRPr="002855C6" w:rsidRDefault="009433F0" w:rsidP="002855C6">
      <w:pPr>
        <w:jc w:val="both"/>
        <w:rPr>
          <w:rFonts w:asciiTheme="minorHAnsi" w:hAnsiTheme="minorHAnsi" w:cstheme="minorHAnsi"/>
          <w:b/>
        </w:rPr>
      </w:pPr>
    </w:p>
    <w:p w14:paraId="11C32785" w14:textId="6612F7DE" w:rsidR="0067730B" w:rsidRPr="00E43853" w:rsidRDefault="002855C6" w:rsidP="002855C6">
      <w:pPr>
        <w:shd w:val="clear" w:color="auto" w:fill="FFFFFF"/>
        <w:rPr>
          <w:rStyle w:val="Emphasis"/>
          <w:rFonts w:asciiTheme="minorHAnsi" w:hAnsiTheme="minorHAnsi" w:cstheme="minorHAnsi"/>
          <w:highlight w:val="yellow"/>
        </w:rPr>
      </w:pPr>
      <w:r w:rsidRPr="00E43853">
        <w:rPr>
          <w:rFonts w:asciiTheme="minorHAnsi" w:hAnsiTheme="minorHAnsi" w:cstheme="minorHAnsi"/>
          <w:b/>
          <w:bCs/>
          <w:color w:val="2209DD"/>
          <w:highlight w:val="yellow"/>
          <w:u w:val="single"/>
        </w:rPr>
        <w:t>Aranceles:</w:t>
      </w:r>
      <w:r w:rsidRPr="00E43853">
        <w:rPr>
          <w:rFonts w:asciiTheme="minorHAnsi" w:hAnsiTheme="minorHAnsi" w:cstheme="minorHAnsi"/>
          <w:color w:val="0000FF"/>
          <w:highlight w:val="yellow"/>
        </w:rPr>
        <w:br/>
      </w:r>
      <w:r w:rsidRPr="00E43853">
        <w:rPr>
          <w:rFonts w:asciiTheme="minorHAnsi" w:hAnsiTheme="minorHAnsi" w:cstheme="minorHAnsi"/>
          <w:b/>
          <w:bCs/>
          <w:highlight w:val="yellow"/>
        </w:rPr>
        <w:t>Socios ABA</w:t>
      </w:r>
      <w:r w:rsidR="001C2163" w:rsidRPr="00E43853">
        <w:rPr>
          <w:rFonts w:asciiTheme="minorHAnsi" w:hAnsiTheme="minorHAnsi" w:cstheme="minorHAnsi"/>
          <w:b/>
          <w:bCs/>
          <w:highlight w:val="yellow"/>
        </w:rPr>
        <w:t xml:space="preserve"> y socios GRCF</w:t>
      </w:r>
      <w:r w:rsidRPr="00E43853">
        <w:rPr>
          <w:rFonts w:asciiTheme="minorHAnsi" w:hAnsiTheme="minorHAnsi" w:cstheme="minorHAnsi"/>
          <w:highlight w:val="yellow"/>
        </w:rPr>
        <w:t xml:space="preserve"> $</w:t>
      </w:r>
      <w:r w:rsidR="00E92B4D" w:rsidRPr="00E43853">
        <w:rPr>
          <w:rFonts w:asciiTheme="minorHAnsi" w:hAnsiTheme="minorHAnsi" w:cstheme="minorHAnsi"/>
          <w:highlight w:val="yellow"/>
        </w:rPr>
        <w:t>6000</w:t>
      </w:r>
      <w:r w:rsidRPr="00E43853">
        <w:rPr>
          <w:rFonts w:asciiTheme="minorHAnsi" w:hAnsiTheme="minorHAnsi" w:cstheme="minorHAnsi"/>
          <w:highlight w:val="yellow"/>
        </w:rPr>
        <w:t xml:space="preserve">. No socios $ </w:t>
      </w:r>
      <w:r w:rsidR="00E92B4D" w:rsidRPr="00E43853">
        <w:rPr>
          <w:rFonts w:asciiTheme="minorHAnsi" w:hAnsiTheme="minorHAnsi" w:cstheme="minorHAnsi"/>
          <w:highlight w:val="yellow"/>
        </w:rPr>
        <w:t>12</w:t>
      </w:r>
      <w:r w:rsidR="0009667D" w:rsidRPr="00E43853">
        <w:rPr>
          <w:rFonts w:asciiTheme="minorHAnsi" w:hAnsiTheme="minorHAnsi" w:cstheme="minorHAnsi"/>
          <w:highlight w:val="yellow"/>
        </w:rPr>
        <w:t>000</w:t>
      </w:r>
      <w:r w:rsidR="007C30E8" w:rsidRPr="00E43853">
        <w:rPr>
          <w:rFonts w:asciiTheme="minorHAnsi" w:hAnsiTheme="minorHAnsi" w:cstheme="minorHAnsi"/>
          <w:highlight w:val="yellow"/>
        </w:rPr>
        <w:t xml:space="preserve"> </w:t>
      </w:r>
      <w:r w:rsidRPr="00E43853">
        <w:rPr>
          <w:rFonts w:asciiTheme="minorHAnsi" w:hAnsiTheme="minorHAnsi" w:cstheme="minorHAnsi"/>
          <w:highlight w:val="yellow"/>
        </w:rPr>
        <w:t>(en un pago).</w:t>
      </w:r>
      <w:r w:rsidRPr="00E43853">
        <w:rPr>
          <w:rFonts w:asciiTheme="minorHAnsi" w:hAnsiTheme="minorHAnsi" w:cstheme="minorHAnsi"/>
          <w:highlight w:val="yellow"/>
        </w:rPr>
        <w:br/>
        <w:t xml:space="preserve">Se podrá abonar en 3 cuotas de $ </w:t>
      </w:r>
      <w:r w:rsidR="0009667D" w:rsidRPr="00E43853">
        <w:rPr>
          <w:rFonts w:asciiTheme="minorHAnsi" w:hAnsiTheme="minorHAnsi" w:cstheme="minorHAnsi"/>
          <w:highlight w:val="yellow"/>
        </w:rPr>
        <w:t>2200</w:t>
      </w:r>
      <w:r w:rsidRPr="00E43853">
        <w:rPr>
          <w:rFonts w:asciiTheme="minorHAnsi" w:hAnsiTheme="minorHAnsi" w:cstheme="minorHAnsi"/>
          <w:highlight w:val="yellow"/>
        </w:rPr>
        <w:t xml:space="preserve"> c/u para socios y $</w:t>
      </w:r>
      <w:r w:rsidR="0009667D" w:rsidRPr="00E43853">
        <w:rPr>
          <w:rFonts w:asciiTheme="minorHAnsi" w:hAnsiTheme="minorHAnsi" w:cstheme="minorHAnsi"/>
          <w:highlight w:val="yellow"/>
        </w:rPr>
        <w:t>4400</w:t>
      </w:r>
      <w:r w:rsidRPr="00E43853">
        <w:rPr>
          <w:rFonts w:asciiTheme="minorHAnsi" w:hAnsiTheme="minorHAnsi" w:cstheme="minorHAnsi"/>
          <w:highlight w:val="yellow"/>
        </w:rPr>
        <w:t> c/u para no socios.</w:t>
      </w:r>
      <w:r w:rsidRPr="00E43853">
        <w:rPr>
          <w:rFonts w:asciiTheme="minorHAnsi" w:hAnsiTheme="minorHAnsi" w:cstheme="minorHAnsi"/>
          <w:highlight w:val="yellow"/>
        </w:rPr>
        <w:br/>
      </w:r>
    </w:p>
    <w:p w14:paraId="444487EB" w14:textId="34B152D3" w:rsidR="002855C6" w:rsidRPr="00E43853" w:rsidRDefault="002855C6" w:rsidP="002855C6">
      <w:pPr>
        <w:shd w:val="clear" w:color="auto" w:fill="FFFFFF"/>
        <w:rPr>
          <w:rStyle w:val="Emphasis"/>
          <w:rFonts w:asciiTheme="minorHAnsi" w:hAnsiTheme="minorHAnsi" w:cstheme="minorHAnsi"/>
          <w:highlight w:val="yellow"/>
        </w:rPr>
      </w:pPr>
      <w:r w:rsidRPr="00E43853">
        <w:rPr>
          <w:rStyle w:val="Emphasis"/>
          <w:rFonts w:asciiTheme="minorHAnsi" w:hAnsiTheme="minorHAnsi" w:cstheme="minorHAnsi"/>
          <w:highlight w:val="yellow"/>
        </w:rPr>
        <w:t xml:space="preserve">Recordamos a los abonan en 3 cuotas que deberán cumplir con los vencimientos de pago, ya que el sistema da de baja las claves en forma automática. </w:t>
      </w:r>
    </w:p>
    <w:p w14:paraId="141F201C" w14:textId="77777777" w:rsidR="002855C6" w:rsidRPr="00E43853" w:rsidRDefault="002855C6" w:rsidP="002855C6">
      <w:pPr>
        <w:shd w:val="clear" w:color="auto" w:fill="FFFFFF"/>
        <w:rPr>
          <w:rFonts w:asciiTheme="minorHAnsi" w:hAnsiTheme="minorHAnsi" w:cstheme="minorHAnsi"/>
          <w:highlight w:val="yellow"/>
        </w:rPr>
      </w:pPr>
      <w:r w:rsidRPr="00E43853">
        <w:rPr>
          <w:rStyle w:val="Emphasis"/>
          <w:rFonts w:asciiTheme="minorHAnsi" w:hAnsiTheme="minorHAnsi" w:cstheme="minorHAnsi"/>
          <w:highlight w:val="yellow"/>
        </w:rPr>
        <w:t>Vencimientos de pago:</w:t>
      </w:r>
      <w:r w:rsidRPr="00E43853">
        <w:rPr>
          <w:rFonts w:asciiTheme="minorHAnsi" w:hAnsiTheme="minorHAnsi" w:cstheme="minorHAnsi"/>
          <w:highlight w:val="yellow"/>
        </w:rPr>
        <w:t xml:space="preserve"> 1ª cuota: inscripción. </w:t>
      </w:r>
    </w:p>
    <w:p w14:paraId="091F8E91" w14:textId="4FCE9953" w:rsidR="002855C6" w:rsidRPr="00E43853" w:rsidRDefault="002855C6" w:rsidP="002855C6">
      <w:pPr>
        <w:shd w:val="clear" w:color="auto" w:fill="FFFFFF"/>
        <w:rPr>
          <w:rFonts w:asciiTheme="minorHAnsi" w:hAnsiTheme="minorHAnsi" w:cstheme="minorHAnsi"/>
          <w:highlight w:val="yellow"/>
        </w:rPr>
      </w:pPr>
      <w:r w:rsidRPr="00E43853">
        <w:rPr>
          <w:rFonts w:asciiTheme="minorHAnsi" w:hAnsiTheme="minorHAnsi" w:cstheme="minorHAnsi"/>
          <w:highlight w:val="yellow"/>
        </w:rPr>
        <w:t>2ª cuota con vencimiento el 0</w:t>
      </w:r>
      <w:r w:rsidR="00ED0E34" w:rsidRPr="00E43853">
        <w:rPr>
          <w:rFonts w:asciiTheme="minorHAnsi" w:hAnsiTheme="minorHAnsi" w:cstheme="minorHAnsi"/>
          <w:highlight w:val="yellow"/>
        </w:rPr>
        <w:t>5</w:t>
      </w:r>
      <w:r w:rsidRPr="00E43853">
        <w:rPr>
          <w:rFonts w:asciiTheme="minorHAnsi" w:hAnsiTheme="minorHAnsi" w:cstheme="minorHAnsi"/>
          <w:highlight w:val="yellow"/>
        </w:rPr>
        <w:t>/09/202</w:t>
      </w:r>
      <w:r w:rsidR="00ED0E34" w:rsidRPr="00E43853">
        <w:rPr>
          <w:rFonts w:asciiTheme="minorHAnsi" w:hAnsiTheme="minorHAnsi" w:cstheme="minorHAnsi"/>
          <w:highlight w:val="yellow"/>
        </w:rPr>
        <w:t>2</w:t>
      </w:r>
    </w:p>
    <w:p w14:paraId="1AAD1397" w14:textId="1EDEF37A" w:rsidR="002855C6" w:rsidRPr="00E43853" w:rsidRDefault="002855C6" w:rsidP="002855C6">
      <w:pPr>
        <w:shd w:val="clear" w:color="auto" w:fill="FFFFFF"/>
        <w:rPr>
          <w:rFonts w:asciiTheme="minorHAnsi" w:hAnsiTheme="minorHAnsi" w:cstheme="minorHAnsi"/>
          <w:highlight w:val="yellow"/>
        </w:rPr>
      </w:pPr>
      <w:r w:rsidRPr="00E43853">
        <w:rPr>
          <w:rFonts w:asciiTheme="minorHAnsi" w:hAnsiTheme="minorHAnsi" w:cstheme="minorHAnsi"/>
          <w:highlight w:val="yellow"/>
        </w:rPr>
        <w:t>3ª cuota con vencimiento el 1</w:t>
      </w:r>
      <w:r w:rsidR="00DD0CA9" w:rsidRPr="00E43853">
        <w:rPr>
          <w:rFonts w:asciiTheme="minorHAnsi" w:hAnsiTheme="minorHAnsi" w:cstheme="minorHAnsi"/>
          <w:highlight w:val="yellow"/>
        </w:rPr>
        <w:t>7</w:t>
      </w:r>
      <w:r w:rsidRPr="00E43853">
        <w:rPr>
          <w:rFonts w:asciiTheme="minorHAnsi" w:hAnsiTheme="minorHAnsi" w:cstheme="minorHAnsi"/>
          <w:highlight w:val="yellow"/>
        </w:rPr>
        <w:t>/10/202</w:t>
      </w:r>
      <w:r w:rsidR="00DD0CA9" w:rsidRPr="00E43853">
        <w:rPr>
          <w:rFonts w:asciiTheme="minorHAnsi" w:hAnsiTheme="minorHAnsi" w:cstheme="minorHAnsi"/>
          <w:highlight w:val="yellow"/>
        </w:rPr>
        <w:t>2</w:t>
      </w:r>
      <w:r w:rsidR="009433F0" w:rsidRPr="00E43853">
        <w:rPr>
          <w:rFonts w:asciiTheme="minorHAnsi" w:hAnsiTheme="minorHAnsi" w:cstheme="minorHAnsi"/>
          <w:highlight w:val="yellow"/>
        </w:rPr>
        <w:t xml:space="preserve"> </w:t>
      </w:r>
    </w:p>
    <w:p w14:paraId="7CD54332" w14:textId="77777777" w:rsidR="002855C6" w:rsidRPr="00E43853" w:rsidRDefault="002855C6" w:rsidP="002855C6">
      <w:pPr>
        <w:shd w:val="clear" w:color="auto" w:fill="FFFFFF"/>
        <w:rPr>
          <w:rFonts w:asciiTheme="minorHAnsi" w:hAnsiTheme="minorHAnsi" w:cstheme="minorHAnsi"/>
          <w:highlight w:val="yellow"/>
        </w:rPr>
      </w:pPr>
    </w:p>
    <w:p w14:paraId="6FF0A2BA" w14:textId="734AFC96" w:rsidR="00574AB8" w:rsidRPr="00E43853" w:rsidRDefault="002E1E97" w:rsidP="00574AB8">
      <w:pPr>
        <w:shd w:val="clear" w:color="auto" w:fill="FFFFFF"/>
        <w:ind w:left="-448"/>
        <w:rPr>
          <w:rFonts w:ascii="Calibri" w:hAnsi="Calibri" w:cs="Calibri"/>
          <w:highlight w:val="yellow"/>
        </w:rPr>
      </w:pPr>
      <w:r w:rsidRPr="00E43853">
        <w:rPr>
          <w:rFonts w:ascii="Calibri" w:hAnsi="Calibri" w:cs="Calibri"/>
          <w:b/>
          <w:color w:val="0000FF"/>
          <w:highlight w:val="yellow"/>
        </w:rPr>
        <w:t xml:space="preserve">        </w:t>
      </w:r>
      <w:r w:rsidR="00574AB8" w:rsidRPr="00E43853">
        <w:rPr>
          <w:rFonts w:ascii="Calibri" w:hAnsi="Calibri" w:cs="Calibri"/>
          <w:b/>
          <w:color w:val="0000FF"/>
          <w:highlight w:val="yellow"/>
        </w:rPr>
        <w:t>Residentes en el exterior</w:t>
      </w:r>
      <w:r w:rsidR="00574AB8" w:rsidRPr="00E43853">
        <w:rPr>
          <w:rFonts w:ascii="Calibri" w:hAnsi="Calibri" w:cs="Calibri"/>
          <w:b/>
          <w:highlight w:val="yellow"/>
        </w:rPr>
        <w:t xml:space="preserve">: </w:t>
      </w:r>
      <w:proofErr w:type="gramStart"/>
      <w:r w:rsidR="00574AB8" w:rsidRPr="00E43853">
        <w:rPr>
          <w:rFonts w:ascii="Calibri" w:hAnsi="Calibri" w:cs="Calibri"/>
          <w:highlight w:val="yellow"/>
        </w:rPr>
        <w:t>Dólares</w:t>
      </w:r>
      <w:proofErr w:type="gramEnd"/>
      <w:r w:rsidR="00574AB8" w:rsidRPr="00E43853">
        <w:rPr>
          <w:rFonts w:ascii="Calibri" w:hAnsi="Calibri" w:cs="Calibri"/>
          <w:highlight w:val="yellow"/>
        </w:rPr>
        <w:t xml:space="preserve"> </w:t>
      </w:r>
      <w:r w:rsidR="006A474D" w:rsidRPr="00E43853">
        <w:rPr>
          <w:rFonts w:ascii="Calibri" w:hAnsi="Calibri" w:cs="Calibri"/>
          <w:highlight w:val="yellow"/>
        </w:rPr>
        <w:t>2</w:t>
      </w:r>
      <w:r w:rsidR="002F759A" w:rsidRPr="00E43853">
        <w:rPr>
          <w:rFonts w:ascii="Calibri" w:hAnsi="Calibri" w:cs="Calibri"/>
          <w:highlight w:val="yellow"/>
        </w:rPr>
        <w:t>5</w:t>
      </w:r>
      <w:r w:rsidR="006A474D" w:rsidRPr="00E43853">
        <w:rPr>
          <w:rFonts w:ascii="Calibri" w:hAnsi="Calibri" w:cs="Calibri"/>
          <w:highlight w:val="yellow"/>
        </w:rPr>
        <w:t>0</w:t>
      </w:r>
      <w:r w:rsidR="00574AB8" w:rsidRPr="00E43853">
        <w:rPr>
          <w:rFonts w:ascii="Calibri" w:hAnsi="Calibri" w:cs="Calibri"/>
          <w:highlight w:val="yellow"/>
        </w:rPr>
        <w:t xml:space="preserve"> en un pago.</w:t>
      </w:r>
    </w:p>
    <w:p w14:paraId="7D9FB0ED" w14:textId="573FEF8C" w:rsidR="00574AB8" w:rsidRPr="00E43853" w:rsidRDefault="002E1E97" w:rsidP="00574AB8">
      <w:pPr>
        <w:shd w:val="clear" w:color="auto" w:fill="FFFFFF"/>
        <w:ind w:left="-448"/>
        <w:rPr>
          <w:rFonts w:ascii="Calibri" w:hAnsi="Calibri" w:cs="Calibri"/>
          <w:highlight w:val="yellow"/>
          <w:lang w:eastAsia="es-AR"/>
        </w:rPr>
      </w:pPr>
      <w:r w:rsidRPr="00E43853">
        <w:rPr>
          <w:rFonts w:ascii="Calibri" w:hAnsi="Calibri" w:cs="Calibri"/>
          <w:highlight w:val="yellow"/>
          <w:lang w:eastAsia="es-AR"/>
        </w:rPr>
        <w:t xml:space="preserve">        </w:t>
      </w:r>
      <w:r w:rsidR="00574AB8" w:rsidRPr="00E43853">
        <w:rPr>
          <w:rFonts w:ascii="Calibri" w:hAnsi="Calibri" w:cs="Calibri"/>
          <w:highlight w:val="yellow"/>
          <w:lang w:eastAsia="es-AR"/>
        </w:rPr>
        <w:t xml:space="preserve">Se podrá abonar en 2 cuotas de </w:t>
      </w:r>
      <w:proofErr w:type="gramStart"/>
      <w:r w:rsidR="00574AB8" w:rsidRPr="00E43853">
        <w:rPr>
          <w:rFonts w:ascii="Calibri" w:hAnsi="Calibri" w:cs="Calibri"/>
          <w:highlight w:val="yellow"/>
        </w:rPr>
        <w:t>Dólares</w:t>
      </w:r>
      <w:proofErr w:type="gramEnd"/>
      <w:r w:rsidR="00574AB8" w:rsidRPr="00E43853">
        <w:rPr>
          <w:rFonts w:ascii="Calibri" w:hAnsi="Calibri" w:cs="Calibri"/>
          <w:highlight w:val="yellow"/>
        </w:rPr>
        <w:t xml:space="preserve"> </w:t>
      </w:r>
      <w:r w:rsidR="00ED0E34" w:rsidRPr="00E43853">
        <w:rPr>
          <w:rFonts w:ascii="Calibri" w:hAnsi="Calibri" w:cs="Calibri"/>
          <w:highlight w:val="yellow"/>
        </w:rPr>
        <w:t>140</w:t>
      </w:r>
      <w:r w:rsidR="00574AB8" w:rsidRPr="00E43853">
        <w:rPr>
          <w:rFonts w:ascii="Calibri" w:hAnsi="Calibri" w:cs="Calibri"/>
          <w:highlight w:val="yellow"/>
          <w:lang w:eastAsia="es-AR"/>
        </w:rPr>
        <w:t xml:space="preserve"> c/u</w:t>
      </w:r>
    </w:p>
    <w:p w14:paraId="725381EF" w14:textId="1C79F362" w:rsidR="00574AB8" w:rsidRPr="00E43853" w:rsidRDefault="002E1E97" w:rsidP="00574AB8">
      <w:pPr>
        <w:shd w:val="clear" w:color="auto" w:fill="FFFFFF"/>
        <w:ind w:left="-448"/>
        <w:rPr>
          <w:rFonts w:ascii="Calibri" w:hAnsi="Calibri" w:cs="Calibri"/>
          <w:highlight w:val="yellow"/>
          <w:lang w:eastAsia="es-AR"/>
        </w:rPr>
      </w:pPr>
      <w:r w:rsidRPr="00E43853">
        <w:rPr>
          <w:rFonts w:ascii="Calibri" w:hAnsi="Calibri" w:cs="Calibri"/>
          <w:highlight w:val="yellow"/>
          <w:lang w:val="es-AR"/>
        </w:rPr>
        <w:t xml:space="preserve">        </w:t>
      </w:r>
      <w:r w:rsidR="00574AB8" w:rsidRPr="00E43853">
        <w:rPr>
          <w:rFonts w:ascii="Calibri" w:hAnsi="Calibri" w:cs="Calibri"/>
          <w:highlight w:val="yellow"/>
          <w:lang w:val="es-AR"/>
        </w:rPr>
        <w:t>Forma de pago: transferencias realizadas por PayPal.</w:t>
      </w:r>
    </w:p>
    <w:p w14:paraId="08ACA830" w14:textId="77777777" w:rsidR="00574AB8" w:rsidRPr="00E43853" w:rsidRDefault="00574AB8" w:rsidP="00574AB8">
      <w:pPr>
        <w:shd w:val="clear" w:color="auto" w:fill="FFFFFF"/>
        <w:ind w:left="-450"/>
        <w:rPr>
          <w:rFonts w:ascii="Calibri" w:hAnsi="Calibri" w:cs="Calibri"/>
          <w:highlight w:val="yellow"/>
          <w:lang w:eastAsia="es-AR"/>
        </w:rPr>
      </w:pPr>
    </w:p>
    <w:p w14:paraId="62BCDE60" w14:textId="669731C9" w:rsidR="00574AB8" w:rsidRPr="00E43853" w:rsidRDefault="002E1E97" w:rsidP="00574AB8">
      <w:pPr>
        <w:shd w:val="clear" w:color="auto" w:fill="FFFFFF"/>
        <w:ind w:left="-450"/>
        <w:rPr>
          <w:rFonts w:ascii="Calibri" w:hAnsi="Calibri" w:cs="Calibri"/>
          <w:highlight w:val="yellow"/>
          <w:lang w:eastAsia="es-AR"/>
        </w:rPr>
      </w:pPr>
      <w:r w:rsidRPr="00E43853">
        <w:rPr>
          <w:rFonts w:ascii="Calibri" w:hAnsi="Calibri" w:cs="Calibri"/>
          <w:highlight w:val="yellow"/>
          <w:lang w:eastAsia="es-AR"/>
        </w:rPr>
        <w:t xml:space="preserve">        </w:t>
      </w:r>
      <w:r w:rsidR="00574AB8" w:rsidRPr="00E43853">
        <w:rPr>
          <w:rFonts w:ascii="Calibri" w:hAnsi="Calibri" w:cs="Calibri"/>
          <w:highlight w:val="yellow"/>
          <w:lang w:eastAsia="es-AR"/>
        </w:rPr>
        <w:t>Vencimientos</w:t>
      </w:r>
      <w:r w:rsidR="00574AB8" w:rsidRPr="00E43853">
        <w:rPr>
          <w:rFonts w:ascii="Calibri" w:hAnsi="Calibri" w:cs="Calibri"/>
          <w:i/>
          <w:iCs/>
          <w:highlight w:val="yellow"/>
          <w:lang w:eastAsia="es-AR"/>
        </w:rPr>
        <w:t> de pago:</w:t>
      </w:r>
      <w:r w:rsidR="00574AB8" w:rsidRPr="00E43853">
        <w:rPr>
          <w:rFonts w:ascii="Calibri" w:hAnsi="Calibri" w:cs="Calibri"/>
          <w:highlight w:val="yellow"/>
          <w:lang w:eastAsia="es-AR"/>
        </w:rPr>
        <w:t xml:space="preserve"> 1ª cuota: inscripción.  </w:t>
      </w:r>
    </w:p>
    <w:p w14:paraId="02ABF7C6" w14:textId="57F0988C" w:rsidR="00574AB8" w:rsidRDefault="002E1E97" w:rsidP="00574AB8">
      <w:pPr>
        <w:shd w:val="clear" w:color="auto" w:fill="FFFFFF"/>
        <w:ind w:left="-450"/>
        <w:rPr>
          <w:rFonts w:ascii="Calibri" w:hAnsi="Calibri" w:cs="Calibri"/>
          <w:lang w:eastAsia="es-AR"/>
        </w:rPr>
      </w:pPr>
      <w:r w:rsidRPr="00E43853">
        <w:rPr>
          <w:rFonts w:ascii="Calibri" w:hAnsi="Calibri" w:cs="Calibri"/>
          <w:highlight w:val="yellow"/>
          <w:lang w:eastAsia="es-AR"/>
        </w:rPr>
        <w:t xml:space="preserve">        </w:t>
      </w:r>
      <w:r w:rsidR="00574AB8" w:rsidRPr="00E43853">
        <w:rPr>
          <w:rFonts w:ascii="Calibri" w:hAnsi="Calibri" w:cs="Calibri"/>
          <w:highlight w:val="yellow"/>
          <w:lang w:eastAsia="es-AR"/>
        </w:rPr>
        <w:t xml:space="preserve">2ª cuota con vencimiento: </w:t>
      </w:r>
      <w:r w:rsidR="00082A6A" w:rsidRPr="00E43853">
        <w:rPr>
          <w:rFonts w:ascii="Calibri" w:hAnsi="Calibri" w:cs="Calibri"/>
          <w:highlight w:val="yellow"/>
          <w:lang w:eastAsia="es-AR"/>
        </w:rPr>
        <w:t>5</w:t>
      </w:r>
      <w:r w:rsidR="003D7ECF" w:rsidRPr="00E43853">
        <w:rPr>
          <w:rFonts w:ascii="Calibri" w:hAnsi="Calibri" w:cs="Calibri"/>
          <w:highlight w:val="yellow"/>
          <w:lang w:eastAsia="es-AR"/>
        </w:rPr>
        <w:t xml:space="preserve"> de setiembre</w:t>
      </w:r>
    </w:p>
    <w:p w14:paraId="1A4D13D0" w14:textId="77777777" w:rsidR="00574AB8" w:rsidRDefault="00574AB8" w:rsidP="00574AB8">
      <w:pPr>
        <w:shd w:val="clear" w:color="auto" w:fill="FFFFFF"/>
        <w:ind w:left="-450"/>
        <w:rPr>
          <w:rFonts w:ascii="Calibri" w:hAnsi="Calibri" w:cs="Calibri"/>
          <w:b/>
          <w:bCs/>
        </w:rPr>
      </w:pPr>
    </w:p>
    <w:p w14:paraId="19FDE4D7" w14:textId="77777777" w:rsidR="00574AB8" w:rsidRDefault="00574AB8" w:rsidP="00574AB8">
      <w:pPr>
        <w:shd w:val="clear" w:color="auto" w:fill="FFFFFF"/>
        <w:ind w:left="-450"/>
        <w:jc w:val="both"/>
        <w:rPr>
          <w:rFonts w:ascii="Calibri" w:hAnsi="Calibri" w:cs="Calibri"/>
          <w:i/>
          <w:iCs/>
        </w:rPr>
      </w:pPr>
      <w:r w:rsidRPr="005E7B09">
        <w:rPr>
          <w:rFonts w:ascii="Calibri" w:hAnsi="Calibri" w:cs="Calibri"/>
          <w:i/>
          <w:iCs/>
        </w:rPr>
        <w:t xml:space="preserve">Recordamos a los que abonan en cuotas que deberán cumplir con los vencimientos de pago, ya que el sistema da de baja las claves en forma automática. </w:t>
      </w:r>
    </w:p>
    <w:p w14:paraId="3C40C128" w14:textId="77777777" w:rsidR="00574AB8" w:rsidRPr="00CD755E" w:rsidRDefault="00574AB8" w:rsidP="00574AB8">
      <w:pPr>
        <w:shd w:val="clear" w:color="auto" w:fill="FFFFFF"/>
        <w:ind w:left="-450"/>
        <w:jc w:val="both"/>
        <w:rPr>
          <w:rFonts w:ascii="Calibri" w:hAnsi="Calibri" w:cs="Calibri"/>
          <w:b/>
          <w:bCs/>
          <w:i/>
          <w:iCs/>
        </w:rPr>
      </w:pPr>
      <w:r w:rsidRPr="00CD755E">
        <w:rPr>
          <w:rFonts w:ascii="Calibri" w:hAnsi="Calibri" w:cs="Calibri"/>
          <w:b/>
          <w:bCs/>
          <w:i/>
          <w:iCs/>
        </w:rPr>
        <w:t xml:space="preserve">No olvidar enviar comprobante de pago de cuota a </w:t>
      </w:r>
      <w:hyperlink r:id="rId5" w:history="1">
        <w:r w:rsidRPr="00CD755E">
          <w:rPr>
            <w:rStyle w:val="Hyperlink"/>
            <w:rFonts w:ascii="Calibri" w:hAnsi="Calibri" w:cs="Calibri"/>
            <w:b/>
            <w:bCs/>
            <w:i/>
            <w:iCs/>
          </w:rPr>
          <w:t>cursos@aba-online.org.ar</w:t>
        </w:r>
      </w:hyperlink>
    </w:p>
    <w:p w14:paraId="0C1ECAB3" w14:textId="77777777" w:rsidR="002855C6" w:rsidRPr="002855C6" w:rsidRDefault="002855C6" w:rsidP="002855C6">
      <w:pPr>
        <w:jc w:val="both"/>
        <w:rPr>
          <w:rFonts w:asciiTheme="minorHAnsi" w:hAnsiTheme="minorHAnsi" w:cstheme="minorHAnsi"/>
        </w:rPr>
      </w:pPr>
    </w:p>
    <w:sectPr w:rsidR="002855C6" w:rsidRPr="002855C6" w:rsidSect="009433F0">
      <w:pgSz w:w="11906" w:h="16838"/>
      <w:pgMar w:top="1411" w:right="1411" w:bottom="1152" w:left="141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E7EB2"/>
    <w:multiLevelType w:val="hybridMultilevel"/>
    <w:tmpl w:val="611A8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057E1"/>
    <w:multiLevelType w:val="hybridMultilevel"/>
    <w:tmpl w:val="3C9C79BA"/>
    <w:lvl w:ilvl="0" w:tplc="2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698120879">
    <w:abstractNumId w:val="0"/>
  </w:num>
  <w:num w:numId="2" w16cid:durableId="1361738424">
    <w:abstractNumId w:val="1"/>
  </w:num>
  <w:num w:numId="3" w16cid:durableId="349457021">
    <w:abstractNumId w:val="3"/>
  </w:num>
  <w:num w:numId="4" w16cid:durableId="1601139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es-ES" w:vendorID="64" w:dllVersion="6" w:nlCheck="1" w:checkStyle="0"/>
  <w:activeWritingStyle w:appName="MSWord" w:lang="es-AR" w:vendorID="64" w:dllVersion="6" w:nlCheck="1" w:checkStyle="0"/>
  <w:activeWritingStyle w:appName="MSWord" w:lang="es-ES" w:vendorID="64" w:dllVersion="0" w:nlCheck="1" w:checkStyle="0"/>
  <w:activeWritingStyle w:appName="MSWord" w:lang="es-A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4096" w:nlCheck="1" w:checkStyle="0"/>
  <w:activeWritingStyle w:appName="MSWord" w:lang="es-AR" w:vendorID="64" w:dllVersion="4096" w:nlCheck="1" w:checkStyle="0"/>
  <w:activeWritingStyle w:appName="MSWord" w:lang="es-ES_tradnl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709"/>
    <w:rsid w:val="00016FA4"/>
    <w:rsid w:val="00082A6A"/>
    <w:rsid w:val="0009667D"/>
    <w:rsid w:val="0011353E"/>
    <w:rsid w:val="001408F3"/>
    <w:rsid w:val="00147C72"/>
    <w:rsid w:val="00194F01"/>
    <w:rsid w:val="001B62AE"/>
    <w:rsid w:val="001C2163"/>
    <w:rsid w:val="001C60F2"/>
    <w:rsid w:val="001D145B"/>
    <w:rsid w:val="00230413"/>
    <w:rsid w:val="00232115"/>
    <w:rsid w:val="00243840"/>
    <w:rsid w:val="00244212"/>
    <w:rsid w:val="002855C6"/>
    <w:rsid w:val="002E1E97"/>
    <w:rsid w:val="002E79C7"/>
    <w:rsid w:val="002F759A"/>
    <w:rsid w:val="00324E7C"/>
    <w:rsid w:val="00330B60"/>
    <w:rsid w:val="00331755"/>
    <w:rsid w:val="00335057"/>
    <w:rsid w:val="003D7ECF"/>
    <w:rsid w:val="003E2870"/>
    <w:rsid w:val="0040660E"/>
    <w:rsid w:val="00417B01"/>
    <w:rsid w:val="00431138"/>
    <w:rsid w:val="00455A09"/>
    <w:rsid w:val="00470765"/>
    <w:rsid w:val="005009F9"/>
    <w:rsid w:val="00505F21"/>
    <w:rsid w:val="00562E80"/>
    <w:rsid w:val="00574AB8"/>
    <w:rsid w:val="00586332"/>
    <w:rsid w:val="005C4E0D"/>
    <w:rsid w:val="005D1057"/>
    <w:rsid w:val="005D2386"/>
    <w:rsid w:val="005F5632"/>
    <w:rsid w:val="0067730B"/>
    <w:rsid w:val="006A474D"/>
    <w:rsid w:val="006C4019"/>
    <w:rsid w:val="00756726"/>
    <w:rsid w:val="00772F26"/>
    <w:rsid w:val="007C30E8"/>
    <w:rsid w:val="007D2356"/>
    <w:rsid w:val="007D5A7E"/>
    <w:rsid w:val="00803493"/>
    <w:rsid w:val="00835583"/>
    <w:rsid w:val="008A7E47"/>
    <w:rsid w:val="008F0570"/>
    <w:rsid w:val="009010CC"/>
    <w:rsid w:val="009132FE"/>
    <w:rsid w:val="00915CC9"/>
    <w:rsid w:val="009301F7"/>
    <w:rsid w:val="0093450E"/>
    <w:rsid w:val="009433F0"/>
    <w:rsid w:val="009C7CC6"/>
    <w:rsid w:val="009E40D7"/>
    <w:rsid w:val="00A96B73"/>
    <w:rsid w:val="00AC0383"/>
    <w:rsid w:val="00AC6456"/>
    <w:rsid w:val="00AC6999"/>
    <w:rsid w:val="00AD3719"/>
    <w:rsid w:val="00B951C0"/>
    <w:rsid w:val="00BF699B"/>
    <w:rsid w:val="00C73742"/>
    <w:rsid w:val="00CC310E"/>
    <w:rsid w:val="00CF2D72"/>
    <w:rsid w:val="00D83ABA"/>
    <w:rsid w:val="00DB4709"/>
    <w:rsid w:val="00DC614D"/>
    <w:rsid w:val="00DD0CA9"/>
    <w:rsid w:val="00DE1BAC"/>
    <w:rsid w:val="00DE7ACD"/>
    <w:rsid w:val="00DF003A"/>
    <w:rsid w:val="00E20786"/>
    <w:rsid w:val="00E219D5"/>
    <w:rsid w:val="00E357AC"/>
    <w:rsid w:val="00E43853"/>
    <w:rsid w:val="00E5685E"/>
    <w:rsid w:val="00E92B4D"/>
    <w:rsid w:val="00ED0E34"/>
    <w:rsid w:val="00F04956"/>
    <w:rsid w:val="00F2397D"/>
    <w:rsid w:val="00F61DE6"/>
    <w:rsid w:val="00F65CD4"/>
    <w:rsid w:val="00FB746A"/>
    <w:rsid w:val="00FD1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7B2470"/>
  <w15:docId w15:val="{BDEE95CF-B6D6-4049-9D1F-4A1A5D5B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456"/>
    <w:pPr>
      <w:suppressAutoHyphens/>
    </w:pPr>
    <w:rPr>
      <w:sz w:val="24"/>
      <w:szCs w:val="24"/>
      <w:lang w:val="es-ES" w:eastAsia="ar-SA"/>
    </w:rPr>
  </w:style>
  <w:style w:type="paragraph" w:styleId="Heading1">
    <w:name w:val="heading 1"/>
    <w:basedOn w:val="Normal"/>
    <w:next w:val="Normal"/>
    <w:link w:val="Heading1Char"/>
    <w:qFormat/>
    <w:rsid w:val="00AC6456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color w:val="993300"/>
      <w:u w:val="single"/>
    </w:rPr>
  </w:style>
  <w:style w:type="paragraph" w:styleId="Heading2">
    <w:name w:val="heading 2"/>
    <w:basedOn w:val="Normal"/>
    <w:next w:val="Normal"/>
    <w:qFormat/>
    <w:rsid w:val="00AC6456"/>
    <w:pPr>
      <w:keepNext/>
      <w:numPr>
        <w:ilvl w:val="1"/>
        <w:numId w:val="1"/>
      </w:numPr>
      <w:outlineLvl w:val="1"/>
    </w:pPr>
    <w:rPr>
      <w:rFonts w:ascii="Tahoma" w:hAnsi="Tahoma" w:cs="Tahoma"/>
      <w:b/>
      <w:caps/>
    </w:rPr>
  </w:style>
  <w:style w:type="paragraph" w:styleId="Heading4">
    <w:name w:val="heading 4"/>
    <w:basedOn w:val="Normal"/>
    <w:next w:val="Normal"/>
    <w:qFormat/>
    <w:rsid w:val="00AC6456"/>
    <w:pPr>
      <w:keepNext/>
      <w:numPr>
        <w:ilvl w:val="3"/>
        <w:numId w:val="1"/>
      </w:numPr>
      <w:jc w:val="center"/>
      <w:outlineLvl w:val="3"/>
    </w:pPr>
    <w:rPr>
      <w:rFonts w:ascii="Verdana" w:eastAsia="Batang" w:hAnsi="Verdana" w:cs="Arial"/>
      <w:b/>
      <w:bCs/>
      <w:szCs w:val="22"/>
      <w:u w:val="single"/>
      <w:lang w:val="es-AR"/>
    </w:rPr>
  </w:style>
  <w:style w:type="paragraph" w:styleId="Heading5">
    <w:name w:val="heading 5"/>
    <w:basedOn w:val="Normal"/>
    <w:next w:val="Normal"/>
    <w:qFormat/>
    <w:rsid w:val="00AC6456"/>
    <w:pPr>
      <w:keepNext/>
      <w:numPr>
        <w:ilvl w:val="4"/>
        <w:numId w:val="1"/>
      </w:numPr>
      <w:jc w:val="center"/>
      <w:outlineLvl w:val="4"/>
    </w:pPr>
    <w:rPr>
      <w:rFonts w:ascii="Verdana" w:hAnsi="Verdana" w:cs="Arial"/>
      <w:b/>
      <w:bCs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C6456"/>
    <w:rPr>
      <w:rFonts w:hint="default"/>
    </w:rPr>
  </w:style>
  <w:style w:type="character" w:customStyle="1" w:styleId="WW8Num1z1">
    <w:name w:val="WW8Num1z1"/>
    <w:rsid w:val="00AC6456"/>
  </w:style>
  <w:style w:type="character" w:customStyle="1" w:styleId="WW8Num1z2">
    <w:name w:val="WW8Num1z2"/>
    <w:rsid w:val="00AC6456"/>
  </w:style>
  <w:style w:type="character" w:customStyle="1" w:styleId="WW8Num1z3">
    <w:name w:val="WW8Num1z3"/>
    <w:rsid w:val="00AC6456"/>
  </w:style>
  <w:style w:type="character" w:customStyle="1" w:styleId="WW8Num1z4">
    <w:name w:val="WW8Num1z4"/>
    <w:rsid w:val="00AC6456"/>
  </w:style>
  <w:style w:type="character" w:customStyle="1" w:styleId="WW8Num1z5">
    <w:name w:val="WW8Num1z5"/>
    <w:rsid w:val="00AC6456"/>
  </w:style>
  <w:style w:type="character" w:customStyle="1" w:styleId="WW8Num1z6">
    <w:name w:val="WW8Num1z6"/>
    <w:rsid w:val="00AC6456"/>
  </w:style>
  <w:style w:type="character" w:customStyle="1" w:styleId="WW8Num1z7">
    <w:name w:val="WW8Num1z7"/>
    <w:rsid w:val="00AC6456"/>
  </w:style>
  <w:style w:type="character" w:customStyle="1" w:styleId="WW8Num1z8">
    <w:name w:val="WW8Num1z8"/>
    <w:rsid w:val="00AC6456"/>
  </w:style>
  <w:style w:type="character" w:customStyle="1" w:styleId="WW8Num2z0">
    <w:name w:val="WW8Num2z0"/>
    <w:rsid w:val="00AC6456"/>
    <w:rPr>
      <w:rFonts w:ascii="Symbol" w:hAnsi="Symbol" w:cs="Symbol" w:hint="default"/>
    </w:rPr>
  </w:style>
  <w:style w:type="character" w:customStyle="1" w:styleId="WW8Num2z1">
    <w:name w:val="WW8Num2z1"/>
    <w:rsid w:val="00AC6456"/>
    <w:rPr>
      <w:rFonts w:ascii="Courier New" w:hAnsi="Courier New" w:cs="Courier New" w:hint="default"/>
    </w:rPr>
  </w:style>
  <w:style w:type="character" w:customStyle="1" w:styleId="WW8Num2z2">
    <w:name w:val="WW8Num2z2"/>
    <w:rsid w:val="00AC6456"/>
    <w:rPr>
      <w:rFonts w:ascii="Wingdings" w:hAnsi="Wingdings" w:cs="Wingdings" w:hint="default"/>
    </w:rPr>
  </w:style>
  <w:style w:type="character" w:customStyle="1" w:styleId="WW8Num3z0">
    <w:name w:val="WW8Num3z0"/>
    <w:rsid w:val="00AC6456"/>
    <w:rPr>
      <w:rFonts w:hint="default"/>
    </w:rPr>
  </w:style>
  <w:style w:type="character" w:customStyle="1" w:styleId="WW8Num3z1">
    <w:name w:val="WW8Num3z1"/>
    <w:rsid w:val="00AC6456"/>
  </w:style>
  <w:style w:type="character" w:customStyle="1" w:styleId="WW8Num3z2">
    <w:name w:val="WW8Num3z2"/>
    <w:rsid w:val="00AC6456"/>
  </w:style>
  <w:style w:type="character" w:customStyle="1" w:styleId="WW8Num3z3">
    <w:name w:val="WW8Num3z3"/>
    <w:rsid w:val="00AC6456"/>
  </w:style>
  <w:style w:type="character" w:customStyle="1" w:styleId="WW8Num3z4">
    <w:name w:val="WW8Num3z4"/>
    <w:rsid w:val="00AC6456"/>
  </w:style>
  <w:style w:type="character" w:customStyle="1" w:styleId="WW8Num3z5">
    <w:name w:val="WW8Num3z5"/>
    <w:rsid w:val="00AC6456"/>
  </w:style>
  <w:style w:type="character" w:customStyle="1" w:styleId="WW8Num3z6">
    <w:name w:val="WW8Num3z6"/>
    <w:rsid w:val="00AC6456"/>
  </w:style>
  <w:style w:type="character" w:customStyle="1" w:styleId="WW8Num3z7">
    <w:name w:val="WW8Num3z7"/>
    <w:rsid w:val="00AC6456"/>
  </w:style>
  <w:style w:type="character" w:customStyle="1" w:styleId="WW8Num3z8">
    <w:name w:val="WW8Num3z8"/>
    <w:rsid w:val="00AC6456"/>
  </w:style>
  <w:style w:type="character" w:customStyle="1" w:styleId="WW8Num4z0">
    <w:name w:val="WW8Num4z0"/>
    <w:rsid w:val="00AC6456"/>
    <w:rPr>
      <w:rFonts w:ascii="Symbol" w:hAnsi="Symbol" w:cs="Symbol" w:hint="default"/>
    </w:rPr>
  </w:style>
  <w:style w:type="character" w:customStyle="1" w:styleId="WW8Num4z1">
    <w:name w:val="WW8Num4z1"/>
    <w:rsid w:val="00AC6456"/>
    <w:rPr>
      <w:rFonts w:ascii="Courier New" w:hAnsi="Courier New" w:cs="Courier New" w:hint="default"/>
    </w:rPr>
  </w:style>
  <w:style w:type="character" w:customStyle="1" w:styleId="WW8Num4z2">
    <w:name w:val="WW8Num4z2"/>
    <w:rsid w:val="00AC6456"/>
    <w:rPr>
      <w:rFonts w:ascii="Wingdings" w:hAnsi="Wingdings" w:cs="Wingdings" w:hint="default"/>
    </w:rPr>
  </w:style>
  <w:style w:type="character" w:customStyle="1" w:styleId="WW8Num5z0">
    <w:name w:val="WW8Num5z0"/>
    <w:rsid w:val="00AC6456"/>
  </w:style>
  <w:style w:type="character" w:customStyle="1" w:styleId="WW8Num5z1">
    <w:name w:val="WW8Num5z1"/>
    <w:rsid w:val="00AC6456"/>
  </w:style>
  <w:style w:type="character" w:customStyle="1" w:styleId="WW8Num5z2">
    <w:name w:val="WW8Num5z2"/>
    <w:rsid w:val="00AC6456"/>
  </w:style>
  <w:style w:type="character" w:customStyle="1" w:styleId="WW8Num5z3">
    <w:name w:val="WW8Num5z3"/>
    <w:rsid w:val="00AC6456"/>
  </w:style>
  <w:style w:type="character" w:customStyle="1" w:styleId="WW8Num5z4">
    <w:name w:val="WW8Num5z4"/>
    <w:rsid w:val="00AC6456"/>
  </w:style>
  <w:style w:type="character" w:customStyle="1" w:styleId="WW8Num5z5">
    <w:name w:val="WW8Num5z5"/>
    <w:rsid w:val="00AC6456"/>
  </w:style>
  <w:style w:type="character" w:customStyle="1" w:styleId="WW8Num5z6">
    <w:name w:val="WW8Num5z6"/>
    <w:rsid w:val="00AC6456"/>
  </w:style>
  <w:style w:type="character" w:customStyle="1" w:styleId="WW8Num5z7">
    <w:name w:val="WW8Num5z7"/>
    <w:rsid w:val="00AC6456"/>
  </w:style>
  <w:style w:type="character" w:customStyle="1" w:styleId="WW8Num5z8">
    <w:name w:val="WW8Num5z8"/>
    <w:rsid w:val="00AC6456"/>
  </w:style>
  <w:style w:type="character" w:customStyle="1" w:styleId="WW8Num6z0">
    <w:name w:val="WW8Num6z0"/>
    <w:rsid w:val="00AC6456"/>
    <w:rPr>
      <w:rFonts w:ascii="Symbol" w:hAnsi="Symbol" w:cs="Symbol" w:hint="default"/>
    </w:rPr>
  </w:style>
  <w:style w:type="character" w:customStyle="1" w:styleId="WW8Num6z1">
    <w:name w:val="WW8Num6z1"/>
    <w:rsid w:val="00AC6456"/>
    <w:rPr>
      <w:rFonts w:ascii="Courier New" w:hAnsi="Courier New" w:cs="Courier New" w:hint="default"/>
    </w:rPr>
  </w:style>
  <w:style w:type="character" w:customStyle="1" w:styleId="WW8Num6z2">
    <w:name w:val="WW8Num6z2"/>
    <w:rsid w:val="00AC6456"/>
    <w:rPr>
      <w:rFonts w:ascii="Wingdings" w:hAnsi="Wingdings" w:cs="Wingdings" w:hint="default"/>
    </w:rPr>
  </w:style>
  <w:style w:type="character" w:customStyle="1" w:styleId="WW8Num7z0">
    <w:name w:val="WW8Num7z0"/>
    <w:rsid w:val="00AC6456"/>
  </w:style>
  <w:style w:type="character" w:customStyle="1" w:styleId="WW8Num7z1">
    <w:name w:val="WW8Num7z1"/>
    <w:rsid w:val="00AC6456"/>
  </w:style>
  <w:style w:type="character" w:customStyle="1" w:styleId="WW8Num7z2">
    <w:name w:val="WW8Num7z2"/>
    <w:rsid w:val="00AC6456"/>
  </w:style>
  <w:style w:type="character" w:customStyle="1" w:styleId="WW8Num7z3">
    <w:name w:val="WW8Num7z3"/>
    <w:rsid w:val="00AC6456"/>
  </w:style>
  <w:style w:type="character" w:customStyle="1" w:styleId="WW8Num7z4">
    <w:name w:val="WW8Num7z4"/>
    <w:rsid w:val="00AC6456"/>
  </w:style>
  <w:style w:type="character" w:customStyle="1" w:styleId="WW8Num7z5">
    <w:name w:val="WW8Num7z5"/>
    <w:rsid w:val="00AC6456"/>
  </w:style>
  <w:style w:type="character" w:customStyle="1" w:styleId="WW8Num7z6">
    <w:name w:val="WW8Num7z6"/>
    <w:rsid w:val="00AC6456"/>
  </w:style>
  <w:style w:type="character" w:customStyle="1" w:styleId="WW8Num7z7">
    <w:name w:val="WW8Num7z7"/>
    <w:rsid w:val="00AC6456"/>
  </w:style>
  <w:style w:type="character" w:customStyle="1" w:styleId="WW8Num7z8">
    <w:name w:val="WW8Num7z8"/>
    <w:rsid w:val="00AC6456"/>
  </w:style>
  <w:style w:type="character" w:customStyle="1" w:styleId="WW8Num8z0">
    <w:name w:val="WW8Num8z0"/>
    <w:rsid w:val="00AC6456"/>
  </w:style>
  <w:style w:type="character" w:customStyle="1" w:styleId="WW8Num8z1">
    <w:name w:val="WW8Num8z1"/>
    <w:rsid w:val="00AC6456"/>
  </w:style>
  <w:style w:type="character" w:customStyle="1" w:styleId="WW8Num8z2">
    <w:name w:val="WW8Num8z2"/>
    <w:rsid w:val="00AC6456"/>
  </w:style>
  <w:style w:type="character" w:customStyle="1" w:styleId="WW8Num8z3">
    <w:name w:val="WW8Num8z3"/>
    <w:rsid w:val="00AC6456"/>
  </w:style>
  <w:style w:type="character" w:customStyle="1" w:styleId="WW8Num8z4">
    <w:name w:val="WW8Num8z4"/>
    <w:rsid w:val="00AC6456"/>
  </w:style>
  <w:style w:type="character" w:customStyle="1" w:styleId="WW8Num8z5">
    <w:name w:val="WW8Num8z5"/>
    <w:rsid w:val="00AC6456"/>
  </w:style>
  <w:style w:type="character" w:customStyle="1" w:styleId="WW8Num8z6">
    <w:name w:val="WW8Num8z6"/>
    <w:rsid w:val="00AC6456"/>
  </w:style>
  <w:style w:type="character" w:customStyle="1" w:styleId="WW8Num8z7">
    <w:name w:val="WW8Num8z7"/>
    <w:rsid w:val="00AC6456"/>
  </w:style>
  <w:style w:type="character" w:customStyle="1" w:styleId="WW8Num8z8">
    <w:name w:val="WW8Num8z8"/>
    <w:rsid w:val="00AC6456"/>
  </w:style>
  <w:style w:type="character" w:customStyle="1" w:styleId="Fuentedeprrafopredeter1">
    <w:name w:val="Fuente de párrafo predeter.1"/>
    <w:rsid w:val="00AC6456"/>
  </w:style>
  <w:style w:type="character" w:styleId="Strong">
    <w:name w:val="Strong"/>
    <w:uiPriority w:val="22"/>
    <w:qFormat/>
    <w:rsid w:val="00AC6456"/>
    <w:rPr>
      <w:b/>
      <w:bCs/>
    </w:rPr>
  </w:style>
  <w:style w:type="character" w:styleId="Hyperlink">
    <w:name w:val="Hyperlink"/>
    <w:rsid w:val="00AC6456"/>
    <w:rPr>
      <w:color w:val="0000FF"/>
      <w:u w:val="single"/>
    </w:rPr>
  </w:style>
  <w:style w:type="paragraph" w:customStyle="1" w:styleId="Encabezado1">
    <w:name w:val="Encabezado1"/>
    <w:basedOn w:val="Normal"/>
    <w:next w:val="BodyText"/>
    <w:rsid w:val="00AC645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rsid w:val="00AC6456"/>
    <w:pPr>
      <w:spacing w:after="120"/>
    </w:pPr>
  </w:style>
  <w:style w:type="paragraph" w:styleId="List">
    <w:name w:val="List"/>
    <w:basedOn w:val="BodyText"/>
    <w:rsid w:val="00AC6456"/>
    <w:rPr>
      <w:rFonts w:cs="Lucida Sans"/>
    </w:rPr>
  </w:style>
  <w:style w:type="paragraph" w:customStyle="1" w:styleId="Etiqueta">
    <w:name w:val="Etiqueta"/>
    <w:basedOn w:val="Normal"/>
    <w:rsid w:val="00AC6456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rsid w:val="00AC6456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rsid w:val="00AC6456"/>
    <w:pPr>
      <w:spacing w:after="120" w:line="480" w:lineRule="auto"/>
    </w:pPr>
    <w:rPr>
      <w:rFonts w:eastAsia="Batang"/>
      <w:lang w:val="es-AR"/>
    </w:rPr>
  </w:style>
  <w:style w:type="paragraph" w:customStyle="1" w:styleId="estilo3">
    <w:name w:val="estilo3"/>
    <w:basedOn w:val="Normal"/>
    <w:rsid w:val="00AC6456"/>
    <w:pPr>
      <w:spacing w:before="280" w:after="280"/>
    </w:pPr>
    <w:rPr>
      <w:rFonts w:ascii="Arial" w:eastAsia="Arial Unicode MS" w:hAnsi="Arial" w:cs="Arial"/>
      <w:sz w:val="13"/>
      <w:szCs w:val="13"/>
    </w:rPr>
  </w:style>
  <w:style w:type="paragraph" w:customStyle="1" w:styleId="Contenidodelmarco">
    <w:name w:val="Contenido del marco"/>
    <w:basedOn w:val="BodyText"/>
    <w:rsid w:val="00AC6456"/>
  </w:style>
  <w:style w:type="character" w:customStyle="1" w:styleId="Heading1Char">
    <w:name w:val="Heading 1 Char"/>
    <w:basedOn w:val="DefaultParagraphFont"/>
    <w:link w:val="Heading1"/>
    <w:rsid w:val="00E219D5"/>
    <w:rPr>
      <w:rFonts w:ascii="Arial" w:hAnsi="Arial" w:cs="Arial"/>
      <w:b/>
      <w:bCs/>
      <w:color w:val="993300"/>
      <w:sz w:val="24"/>
      <w:szCs w:val="24"/>
      <w:u w:val="single"/>
      <w:lang w:val="es-ES" w:eastAsia="ar-SA"/>
    </w:rPr>
  </w:style>
  <w:style w:type="paragraph" w:styleId="NormalWeb">
    <w:name w:val="Normal (Web)"/>
    <w:basedOn w:val="Normal"/>
    <w:uiPriority w:val="99"/>
    <w:unhideWhenUsed/>
    <w:rsid w:val="00455A09"/>
    <w:pPr>
      <w:suppressAutoHyphens w:val="0"/>
    </w:pPr>
    <w:rPr>
      <w:rFonts w:eastAsiaTheme="minorHAnsi"/>
      <w:lang w:val="es-ES_tradnl" w:eastAsia="en-US"/>
    </w:rPr>
  </w:style>
  <w:style w:type="paragraph" w:customStyle="1" w:styleId="Prrafodelista1">
    <w:name w:val="Párrafo de lista1"/>
    <w:basedOn w:val="Normal"/>
    <w:rsid w:val="00455A09"/>
    <w:pPr>
      <w:suppressAutoHyphens w:val="0"/>
      <w:ind w:left="720"/>
    </w:pPr>
    <w:rPr>
      <w:rFonts w:eastAsia="Calibri"/>
      <w:lang w:eastAsia="es-ES"/>
    </w:rPr>
  </w:style>
  <w:style w:type="paragraph" w:styleId="ListParagraph">
    <w:name w:val="List Paragraph"/>
    <w:basedOn w:val="Normal"/>
    <w:uiPriority w:val="34"/>
    <w:qFormat/>
    <w:rsid w:val="00803493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40660E"/>
    <w:pPr>
      <w:suppressAutoHyphens w:val="0"/>
      <w:spacing w:after="120" w:line="480" w:lineRule="auto"/>
    </w:pPr>
    <w:rPr>
      <w:rFonts w:asciiTheme="minorHAnsi" w:eastAsiaTheme="minorEastAsia" w:hAnsiTheme="minorHAnsi" w:cstheme="minorBidi"/>
      <w:sz w:val="22"/>
      <w:szCs w:val="22"/>
      <w:lang w:val="es-AR" w:eastAsia="es-A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0660E"/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06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60E"/>
    <w:pPr>
      <w:suppressAutoHyphens w:val="0"/>
      <w:spacing w:after="200"/>
    </w:pPr>
    <w:rPr>
      <w:rFonts w:asciiTheme="minorHAnsi" w:eastAsiaTheme="minorEastAsia" w:hAnsiTheme="minorHAnsi" w:cstheme="minorBidi"/>
      <w:sz w:val="20"/>
      <w:szCs w:val="20"/>
      <w:lang w:val="es-AR" w:eastAsia="es-A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60E"/>
    <w:rPr>
      <w:rFonts w:asciiTheme="minorHAnsi" w:eastAsiaTheme="minorEastAsia" w:hAnsiTheme="minorHAnsi" w:cstheme="minorBidi"/>
    </w:rPr>
  </w:style>
  <w:style w:type="paragraph" w:styleId="NoSpacing">
    <w:name w:val="No Spacing"/>
    <w:uiPriority w:val="1"/>
    <w:qFormat/>
    <w:rsid w:val="002855C6"/>
    <w:rPr>
      <w:rFonts w:asciiTheme="minorHAnsi" w:eastAsiaTheme="minorEastAsia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99"/>
    <w:qFormat/>
    <w:rsid w:val="002855C6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rsos@aba-online.org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CURSO SUPERIOR DE HEMOSTASIA Y TROMBOSIS</vt:lpstr>
      <vt:lpstr>CURSO SUPERIOR DE HEMOSTASIA Y TROMBOSIS</vt:lpstr>
    </vt:vector>
  </TitlesOfParts>
  <Company/>
  <LinksUpToDate>false</LinksUpToDate>
  <CharactersWithSpaces>5152</CharactersWithSpaces>
  <SharedDoc>false</SharedDoc>
  <HLinks>
    <vt:vector size="6" baseType="variant">
      <vt:variant>
        <vt:i4>1507361</vt:i4>
      </vt:variant>
      <vt:variant>
        <vt:i4>0</vt:i4>
      </vt:variant>
      <vt:variant>
        <vt:i4>0</vt:i4>
      </vt:variant>
      <vt:variant>
        <vt:i4>5</vt:i4>
      </vt:variant>
      <vt:variant>
        <vt:lpwstr>mailto:infocursos@aba-online.org.ar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SUPERIOR DE HEMOSTASIA Y TROMBOSIS</dc:title>
  <dc:subject/>
  <dc:creator>rforastiero</dc:creator>
  <cp:keywords/>
  <cp:lastModifiedBy>MARIA SOLEDAD CALDIROLA</cp:lastModifiedBy>
  <cp:revision>12</cp:revision>
  <cp:lastPrinted>1900-01-01T03:00:00Z</cp:lastPrinted>
  <dcterms:created xsi:type="dcterms:W3CDTF">2022-03-24T23:41:00Z</dcterms:created>
  <dcterms:modified xsi:type="dcterms:W3CDTF">2023-04-17T19:29:00Z</dcterms:modified>
</cp:coreProperties>
</file>